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0965" w:rsidRPr="009142F6" w:rsidRDefault="009142F6">
      <w:pPr>
        <w:jc w:val="center"/>
        <w:rPr>
          <w:b/>
          <w:sz w:val="32"/>
          <w:szCs w:val="32"/>
        </w:rPr>
      </w:pPr>
      <w:r w:rsidRPr="009142F6">
        <w:rPr>
          <w:b/>
          <w:sz w:val="32"/>
          <w:szCs w:val="32"/>
        </w:rPr>
        <w:t>Žiadosť o kolaudáciu stavby</w:t>
      </w:r>
    </w:p>
    <w:p w:rsidR="009142F6" w:rsidRPr="009142F6" w:rsidRDefault="009142F6" w:rsidP="009142F6">
      <w:pPr>
        <w:jc w:val="center"/>
        <w:rPr>
          <w:b/>
          <w:sz w:val="32"/>
          <w:szCs w:val="32"/>
        </w:rPr>
      </w:pPr>
      <w:r w:rsidRPr="009142F6">
        <w:rPr>
          <w:b/>
          <w:sz w:val="32"/>
          <w:szCs w:val="32"/>
        </w:rPr>
        <w:t>podľa § 66</w:t>
      </w:r>
      <w:r w:rsidR="00B40965" w:rsidRPr="009142F6">
        <w:rPr>
          <w:b/>
          <w:sz w:val="32"/>
          <w:szCs w:val="32"/>
        </w:rPr>
        <w:t xml:space="preserve"> zákona č. </w:t>
      </w:r>
      <w:r w:rsidRPr="009142F6">
        <w:rPr>
          <w:b/>
          <w:sz w:val="32"/>
          <w:szCs w:val="32"/>
        </w:rPr>
        <w:t>25/2025</w:t>
      </w:r>
      <w:r w:rsidR="00B40965" w:rsidRPr="009142F6">
        <w:rPr>
          <w:b/>
          <w:sz w:val="32"/>
          <w:szCs w:val="32"/>
        </w:rPr>
        <w:t xml:space="preserve"> </w:t>
      </w:r>
      <w:proofErr w:type="spellStart"/>
      <w:r w:rsidR="00B40965" w:rsidRPr="009142F6">
        <w:rPr>
          <w:b/>
          <w:sz w:val="32"/>
          <w:szCs w:val="32"/>
        </w:rPr>
        <w:t>Z</w:t>
      </w:r>
      <w:r w:rsidRPr="009142F6">
        <w:rPr>
          <w:b/>
          <w:sz w:val="32"/>
          <w:szCs w:val="32"/>
        </w:rPr>
        <w:t>.z</w:t>
      </w:r>
      <w:proofErr w:type="spellEnd"/>
      <w:r w:rsidR="00B40965" w:rsidRPr="009142F6">
        <w:rPr>
          <w:b/>
          <w:sz w:val="32"/>
          <w:szCs w:val="32"/>
        </w:rPr>
        <w:t xml:space="preserve">. </w:t>
      </w:r>
    </w:p>
    <w:p w:rsidR="00B40965" w:rsidRDefault="00B40965">
      <w:pPr>
        <w:jc w:val="center"/>
        <w:rPr>
          <w:sz w:val="24"/>
          <w:szCs w:val="24"/>
        </w:rPr>
      </w:pPr>
    </w:p>
    <w:p w:rsidR="007F4DD6" w:rsidRDefault="007F4DD6">
      <w:pPr>
        <w:jc w:val="center"/>
        <w:rPr>
          <w:sz w:val="24"/>
          <w:szCs w:val="24"/>
        </w:rPr>
      </w:pPr>
    </w:p>
    <w:p w:rsidR="0059050D" w:rsidRPr="00FC0827" w:rsidRDefault="0059050D" w:rsidP="0059050D">
      <w:pPr>
        <w:tabs>
          <w:tab w:val="center" w:pos="4536"/>
          <w:tab w:val="right" w:pos="9072"/>
        </w:tabs>
        <w:jc w:val="right"/>
        <w:rPr>
          <w:rFonts w:asciiTheme="minorHAnsi" w:hAnsiTheme="minorHAnsi" w:cstheme="minorHAnsi"/>
          <w:sz w:val="24"/>
        </w:rPr>
      </w:pPr>
      <w:r w:rsidRPr="00FC0827">
        <w:rPr>
          <w:rFonts w:asciiTheme="minorHAnsi" w:hAnsiTheme="minorHAnsi" w:cstheme="minorHAnsi"/>
          <w:sz w:val="24"/>
          <w:szCs w:val="24"/>
        </w:rPr>
        <w:t>....................................................</w:t>
      </w:r>
    </w:p>
    <w:p w:rsidR="0059050D" w:rsidRPr="00FC0827" w:rsidRDefault="0059050D" w:rsidP="0059050D">
      <w:pPr>
        <w:tabs>
          <w:tab w:val="center" w:pos="4536"/>
          <w:tab w:val="right" w:pos="9072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FC0827">
        <w:rPr>
          <w:noProof/>
          <w:sz w:val="24"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0DFCD8F8" wp14:editId="381C5858">
            <wp:simplePos x="0" y="0"/>
            <wp:positionH relativeFrom="column">
              <wp:posOffset>5471160</wp:posOffset>
            </wp:positionH>
            <wp:positionV relativeFrom="paragraph">
              <wp:posOffset>56515</wp:posOffset>
            </wp:positionV>
            <wp:extent cx="495300" cy="600075"/>
            <wp:effectExtent l="0" t="0" r="0" b="9525"/>
            <wp:wrapSquare wrapText="bothSides"/>
            <wp:docPr id="1" name="Obrázok 2" descr="28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 2" descr="286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C0827">
        <w:rPr>
          <w:rFonts w:asciiTheme="minorHAnsi" w:hAnsiTheme="minorHAnsi" w:cstheme="minorHAnsi"/>
          <w:sz w:val="22"/>
          <w:szCs w:val="22"/>
        </w:rPr>
        <w:tab/>
        <w:t xml:space="preserve">                                                                                           OBEC ŠTVRTOK</w:t>
      </w:r>
    </w:p>
    <w:p w:rsidR="0059050D" w:rsidRPr="00FC0827" w:rsidRDefault="0059050D" w:rsidP="0059050D">
      <w:pPr>
        <w:tabs>
          <w:tab w:val="center" w:pos="4536"/>
          <w:tab w:val="right" w:pos="9072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FC0827">
        <w:rPr>
          <w:rFonts w:asciiTheme="minorHAnsi" w:hAnsiTheme="minorHAnsi" w:cstheme="minorHAnsi"/>
          <w:sz w:val="22"/>
          <w:szCs w:val="22"/>
        </w:rPr>
        <w:t xml:space="preserve">Obecný úrad Štvrtok </w:t>
      </w:r>
    </w:p>
    <w:p w:rsidR="0059050D" w:rsidRPr="00FC0827" w:rsidRDefault="0059050D" w:rsidP="0059050D">
      <w:pPr>
        <w:tabs>
          <w:tab w:val="center" w:pos="4536"/>
          <w:tab w:val="right" w:pos="9072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FC0827">
        <w:rPr>
          <w:rFonts w:asciiTheme="minorHAnsi" w:hAnsiTheme="minorHAnsi" w:cstheme="minorHAnsi"/>
          <w:sz w:val="22"/>
          <w:szCs w:val="22"/>
        </w:rPr>
        <w:tab/>
      </w:r>
      <w:r w:rsidRPr="00FC0827">
        <w:rPr>
          <w:rFonts w:asciiTheme="minorHAnsi" w:hAnsiTheme="minorHAnsi" w:cstheme="minorHAnsi"/>
          <w:sz w:val="22"/>
          <w:szCs w:val="22"/>
        </w:rPr>
        <w:tab/>
        <w:t xml:space="preserve">             Štvrtok 1</w:t>
      </w:r>
    </w:p>
    <w:p w:rsidR="0059050D" w:rsidRPr="00FC0827" w:rsidRDefault="0059050D" w:rsidP="0059050D">
      <w:pPr>
        <w:tabs>
          <w:tab w:val="left" w:pos="7410"/>
          <w:tab w:val="left" w:pos="8025"/>
          <w:tab w:val="right" w:pos="9498"/>
        </w:tabs>
        <w:rPr>
          <w:rFonts w:asciiTheme="minorHAnsi" w:hAnsiTheme="minorHAnsi" w:cstheme="minorHAnsi"/>
          <w:bCs/>
          <w:sz w:val="22"/>
          <w:szCs w:val="22"/>
        </w:rPr>
      </w:pPr>
      <w:r w:rsidRPr="00FC0827">
        <w:rPr>
          <w:rFonts w:asciiTheme="minorHAnsi" w:hAnsiTheme="minorHAnsi" w:cstheme="minorHAnsi"/>
          <w:bCs/>
        </w:rPr>
        <w:t xml:space="preserve">            </w:t>
      </w:r>
      <w:r w:rsidRPr="00FC0827">
        <w:rPr>
          <w:rFonts w:asciiTheme="minorHAnsi" w:hAnsiTheme="minorHAnsi" w:cstheme="minorHAnsi"/>
          <w:bCs/>
        </w:rPr>
        <w:tab/>
        <w:t xml:space="preserve">     </w:t>
      </w:r>
      <w:r w:rsidRPr="00FC0827">
        <w:rPr>
          <w:rFonts w:asciiTheme="minorHAnsi" w:hAnsiTheme="minorHAnsi" w:cstheme="minorHAnsi"/>
          <w:bCs/>
          <w:sz w:val="22"/>
          <w:szCs w:val="22"/>
        </w:rPr>
        <w:t>913 05</w:t>
      </w:r>
    </w:p>
    <w:p w:rsidR="00131F0F" w:rsidRPr="009C3AEC" w:rsidRDefault="00131F0F" w:rsidP="008E4DFB">
      <w:pPr>
        <w:spacing w:line="360" w:lineRule="auto"/>
        <w:rPr>
          <w:sz w:val="24"/>
          <w:szCs w:val="24"/>
          <w:lang w:eastAsia="sk-SK"/>
        </w:rPr>
      </w:pPr>
      <w:r w:rsidRPr="009C3AEC">
        <w:rPr>
          <w:rFonts w:ascii="Symbol" w:hAnsi="Symbol" w:cs="Symbol"/>
          <w:sz w:val="24"/>
          <w:szCs w:val="24"/>
          <w:lang w:eastAsia="sk-SK"/>
        </w:rPr>
        <w:t></w:t>
      </w:r>
      <w:r>
        <w:rPr>
          <w:sz w:val="24"/>
          <w:szCs w:val="24"/>
          <w:lang w:eastAsia="sk-SK"/>
        </w:rPr>
        <w:t xml:space="preserve"> - Novostavba</w:t>
      </w:r>
    </w:p>
    <w:p w:rsidR="00131F0F" w:rsidRPr="009C3AEC" w:rsidRDefault="00131F0F" w:rsidP="008E4DFB">
      <w:pPr>
        <w:spacing w:line="360" w:lineRule="auto"/>
        <w:rPr>
          <w:sz w:val="24"/>
          <w:szCs w:val="24"/>
          <w:lang w:eastAsia="sk-SK"/>
        </w:rPr>
      </w:pPr>
      <w:r w:rsidRPr="009C3AEC">
        <w:rPr>
          <w:rFonts w:ascii="Symbol" w:hAnsi="Symbol" w:cs="Symbol"/>
          <w:sz w:val="24"/>
          <w:szCs w:val="24"/>
          <w:lang w:eastAsia="sk-SK"/>
        </w:rPr>
        <w:t></w:t>
      </w:r>
      <w:r w:rsidRPr="009C3AEC">
        <w:rPr>
          <w:sz w:val="24"/>
          <w:szCs w:val="24"/>
          <w:lang w:eastAsia="sk-SK"/>
        </w:rPr>
        <w:t xml:space="preserve"> - Zmena dokončenej stavby</w:t>
      </w:r>
    </w:p>
    <w:p w:rsidR="00131F0F" w:rsidRPr="009C3AEC" w:rsidRDefault="00131F0F" w:rsidP="008E4DFB">
      <w:pPr>
        <w:spacing w:line="360" w:lineRule="auto"/>
        <w:rPr>
          <w:sz w:val="24"/>
          <w:szCs w:val="24"/>
          <w:lang w:eastAsia="sk-SK"/>
        </w:rPr>
      </w:pPr>
      <w:r w:rsidRPr="009C3AEC">
        <w:rPr>
          <w:rFonts w:ascii="Symbol" w:hAnsi="Symbol" w:cs="Symbol"/>
          <w:sz w:val="24"/>
          <w:szCs w:val="24"/>
          <w:lang w:eastAsia="sk-SK"/>
        </w:rPr>
        <w:t></w:t>
      </w:r>
      <w:r w:rsidRPr="009C3AEC">
        <w:rPr>
          <w:sz w:val="24"/>
          <w:szCs w:val="24"/>
          <w:lang w:eastAsia="sk-SK"/>
        </w:rPr>
        <w:t xml:space="preserve"> - </w:t>
      </w:r>
      <w:r>
        <w:rPr>
          <w:sz w:val="24"/>
          <w:szCs w:val="24"/>
          <w:lang w:eastAsia="sk-SK"/>
        </w:rPr>
        <w:t>Terénna úprava, na ktorú bolo potrebné rozhodnutie o stavebnom zámere</w:t>
      </w:r>
    </w:p>
    <w:p w:rsidR="00B40965" w:rsidRDefault="00131F0F" w:rsidP="008E4DFB">
      <w:pPr>
        <w:spacing w:line="360" w:lineRule="auto"/>
      </w:pPr>
      <w:r w:rsidRPr="009C3AEC">
        <w:rPr>
          <w:rFonts w:ascii="Symbol" w:hAnsi="Symbol" w:cs="Symbol"/>
          <w:sz w:val="24"/>
          <w:szCs w:val="24"/>
          <w:lang w:eastAsia="sk-SK"/>
        </w:rPr>
        <w:t></w:t>
      </w:r>
      <w:r w:rsidRPr="009C3AEC">
        <w:rPr>
          <w:sz w:val="24"/>
          <w:szCs w:val="24"/>
          <w:lang w:eastAsia="sk-SK"/>
        </w:rPr>
        <w:t xml:space="preserve"> - O</w:t>
      </w:r>
      <w:r>
        <w:rPr>
          <w:sz w:val="24"/>
          <w:szCs w:val="24"/>
          <w:lang w:eastAsia="sk-SK"/>
        </w:rPr>
        <w:t>pakovaná kolaudačná prehliadka</w:t>
      </w:r>
    </w:p>
    <w:p w:rsidR="00D27494" w:rsidRDefault="00D27494" w:rsidP="008E4DFB">
      <w:pPr>
        <w:spacing w:line="360" w:lineRule="auto"/>
      </w:pPr>
    </w:p>
    <w:p w:rsidR="00131F0F" w:rsidRDefault="00131F0F"/>
    <w:p w:rsidR="00B40965" w:rsidRDefault="00B40965">
      <w:pPr>
        <w:rPr>
          <w:sz w:val="24"/>
          <w:szCs w:val="24"/>
        </w:rPr>
      </w:pPr>
      <w:r>
        <w:rPr>
          <w:b/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Navrhovateľ-</w:t>
      </w:r>
      <w:proofErr w:type="spellStart"/>
      <w:r>
        <w:rPr>
          <w:b/>
          <w:sz w:val="24"/>
          <w:szCs w:val="24"/>
        </w:rPr>
        <w:t>lia</w:t>
      </w:r>
      <w:proofErr w:type="spellEnd"/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(meno a priezvisko, resp. názov navrhovateľa) 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: ........................................ </w:t>
      </w:r>
    </w:p>
    <w:p w:rsidR="00B40965" w:rsidRDefault="00B40965">
      <w:pPr>
        <w:rPr>
          <w:sz w:val="24"/>
          <w:szCs w:val="24"/>
        </w:rPr>
      </w:pPr>
    </w:p>
    <w:p w:rsidR="00B40965" w:rsidRDefault="00B40965" w:rsidP="00131F0F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Adresa navrhovateľa, kontaktné tel. č</w:t>
      </w:r>
      <w:r w:rsidR="007F4DD6">
        <w:rPr>
          <w:sz w:val="24"/>
          <w:szCs w:val="24"/>
        </w:rPr>
        <w:t xml:space="preserve">, </w:t>
      </w:r>
      <w:r w:rsidR="008E4DFB">
        <w:rPr>
          <w:sz w:val="24"/>
          <w:szCs w:val="24"/>
        </w:rPr>
        <w:t>e-</w:t>
      </w:r>
      <w:r w:rsidR="007F4DD6">
        <w:rPr>
          <w:sz w:val="24"/>
          <w:szCs w:val="24"/>
        </w:rPr>
        <w:t xml:space="preserve"> mail</w:t>
      </w:r>
      <w:r>
        <w:rPr>
          <w:sz w:val="24"/>
          <w:szCs w:val="24"/>
        </w:rPr>
        <w:t>. : .................................................................................</w:t>
      </w:r>
      <w:r w:rsidR="007F4DD6">
        <w:rPr>
          <w:sz w:val="24"/>
          <w:szCs w:val="24"/>
        </w:rPr>
        <w:t>....................................................................</w:t>
      </w:r>
    </w:p>
    <w:p w:rsidR="00B40965" w:rsidRDefault="00B40965">
      <w:pPr>
        <w:rPr>
          <w:sz w:val="24"/>
          <w:szCs w:val="24"/>
        </w:rPr>
      </w:pPr>
      <w:r>
        <w:rPr>
          <w:sz w:val="24"/>
          <w:szCs w:val="24"/>
        </w:rPr>
        <w:t xml:space="preserve">     Obchodné meno, sídlo, IČO:  …...........................................................................................</w:t>
      </w:r>
    </w:p>
    <w:p w:rsidR="00B40965" w:rsidRDefault="00B40965"/>
    <w:p w:rsidR="00B40965" w:rsidRDefault="00B40965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2. </w:t>
      </w:r>
      <w:r>
        <w:rPr>
          <w:sz w:val="24"/>
          <w:szCs w:val="24"/>
        </w:rPr>
        <w:t xml:space="preserve">Ak je už známy </w:t>
      </w:r>
      <w:r>
        <w:rPr>
          <w:b/>
          <w:sz w:val="24"/>
          <w:szCs w:val="24"/>
        </w:rPr>
        <w:t xml:space="preserve">budúci užívateľ </w:t>
      </w:r>
      <w:r>
        <w:rPr>
          <w:sz w:val="24"/>
          <w:szCs w:val="24"/>
        </w:rPr>
        <w:t xml:space="preserve">(meno, resp. názov a adresa) </w:t>
      </w:r>
      <w:r>
        <w:rPr>
          <w:b/>
          <w:sz w:val="24"/>
          <w:szCs w:val="24"/>
        </w:rPr>
        <w:t xml:space="preserve">: </w:t>
      </w:r>
      <w:r>
        <w:rPr>
          <w:sz w:val="24"/>
          <w:szCs w:val="24"/>
        </w:rPr>
        <w:t xml:space="preserve">........................................... </w:t>
      </w:r>
    </w:p>
    <w:p w:rsidR="00B40965" w:rsidRDefault="00B40965">
      <w:pPr>
        <w:rPr>
          <w:sz w:val="24"/>
          <w:szCs w:val="24"/>
        </w:rPr>
      </w:pPr>
    </w:p>
    <w:p w:rsidR="00B40965" w:rsidRDefault="00B40965">
      <w:pPr>
        <w:rPr>
          <w:sz w:val="24"/>
          <w:szCs w:val="24"/>
        </w:rPr>
      </w:pPr>
      <w:r>
        <w:rPr>
          <w:sz w:val="24"/>
          <w:szCs w:val="24"/>
        </w:rPr>
        <w:t xml:space="preserve">    .............................................. ...................................................................................................  </w:t>
      </w:r>
    </w:p>
    <w:p w:rsidR="00B40965" w:rsidRDefault="00B40965">
      <w:pPr>
        <w:rPr>
          <w:sz w:val="24"/>
          <w:szCs w:val="24"/>
        </w:rPr>
      </w:pPr>
    </w:p>
    <w:p w:rsidR="00B40965" w:rsidRDefault="00B40965">
      <w:pPr>
        <w:rPr>
          <w:sz w:val="24"/>
          <w:szCs w:val="24"/>
        </w:rPr>
      </w:pPr>
      <w:r>
        <w:rPr>
          <w:b/>
          <w:sz w:val="24"/>
          <w:szCs w:val="24"/>
        </w:rPr>
        <w:t>3. Názov a miesto stavby (</w:t>
      </w:r>
      <w:proofErr w:type="spellStart"/>
      <w:r>
        <w:rPr>
          <w:b/>
          <w:sz w:val="24"/>
          <w:szCs w:val="24"/>
        </w:rPr>
        <w:t>parc.č</w:t>
      </w:r>
      <w:proofErr w:type="spellEnd"/>
      <w:r>
        <w:rPr>
          <w:b/>
          <w:sz w:val="24"/>
          <w:szCs w:val="24"/>
        </w:rPr>
        <w:t>. KN</w:t>
      </w:r>
      <w:r w:rsidR="003D6DBF">
        <w:rPr>
          <w:b/>
          <w:sz w:val="24"/>
          <w:szCs w:val="24"/>
        </w:rPr>
        <w:t>-</w:t>
      </w:r>
      <w:r>
        <w:rPr>
          <w:b/>
          <w:sz w:val="24"/>
          <w:szCs w:val="24"/>
        </w:rPr>
        <w:t>C), počet samostatných  objektov :</w:t>
      </w:r>
      <w:r>
        <w:rPr>
          <w:sz w:val="24"/>
          <w:szCs w:val="24"/>
        </w:rPr>
        <w:t xml:space="preserve"> ........................</w:t>
      </w:r>
    </w:p>
    <w:p w:rsidR="00B40965" w:rsidRDefault="002F0E04" w:rsidP="008E4DFB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40965">
        <w:rPr>
          <w:sz w:val="24"/>
          <w:szCs w:val="24"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40965" w:rsidRDefault="00B40965">
      <w:pPr>
        <w:rPr>
          <w:sz w:val="24"/>
          <w:szCs w:val="24"/>
        </w:rPr>
      </w:pPr>
    </w:p>
    <w:p w:rsidR="00B40965" w:rsidRDefault="00B40965">
      <w:pPr>
        <w:rPr>
          <w:sz w:val="24"/>
          <w:szCs w:val="24"/>
        </w:rPr>
      </w:pPr>
      <w:r>
        <w:rPr>
          <w:b/>
          <w:sz w:val="24"/>
          <w:szCs w:val="24"/>
        </w:rPr>
        <w:t>4. Rozpočtový náklad stavby (nie je potrebné vyplniť pri RD):</w:t>
      </w:r>
      <w:r>
        <w:rPr>
          <w:sz w:val="24"/>
          <w:szCs w:val="24"/>
        </w:rPr>
        <w:t xml:space="preserve"> ................................. </w:t>
      </w:r>
    </w:p>
    <w:p w:rsidR="00B40965" w:rsidRDefault="00B40965">
      <w:pPr>
        <w:rPr>
          <w:sz w:val="24"/>
          <w:szCs w:val="24"/>
        </w:rPr>
      </w:pPr>
    </w:p>
    <w:p w:rsidR="00B40965" w:rsidRDefault="00B40965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5. </w:t>
      </w:r>
      <w:r w:rsidR="008E4DFB">
        <w:rPr>
          <w:b/>
          <w:sz w:val="24"/>
          <w:szCs w:val="24"/>
        </w:rPr>
        <w:t>Rozhodnutie o stavebnom zámere</w:t>
      </w:r>
      <w:r>
        <w:rPr>
          <w:b/>
          <w:sz w:val="24"/>
          <w:szCs w:val="24"/>
        </w:rPr>
        <w:t xml:space="preserve">, resp. oznámenie k ohláseniu jednoduchej stavby* </w:t>
      </w:r>
      <w:r>
        <w:rPr>
          <w:sz w:val="24"/>
          <w:szCs w:val="24"/>
        </w:rPr>
        <w:t xml:space="preserve">dňa ......................    </w:t>
      </w:r>
      <w:r>
        <w:rPr>
          <w:b/>
          <w:sz w:val="24"/>
          <w:szCs w:val="24"/>
        </w:rPr>
        <w:t xml:space="preserve">vydal(a) : </w:t>
      </w:r>
      <w:r>
        <w:rPr>
          <w:sz w:val="24"/>
          <w:szCs w:val="24"/>
        </w:rPr>
        <w:t xml:space="preserve"> ................................................... pod č. : ................................. </w:t>
      </w:r>
    </w:p>
    <w:p w:rsidR="00B40965" w:rsidRDefault="00B40965">
      <w:pPr>
        <w:rPr>
          <w:sz w:val="24"/>
          <w:szCs w:val="24"/>
        </w:rPr>
      </w:pPr>
    </w:p>
    <w:p w:rsidR="00B40965" w:rsidRDefault="00B40965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b/>
          <w:sz w:val="24"/>
          <w:szCs w:val="24"/>
        </w:rPr>
        <w:t>Povolenie zmeny stavby pred jej dokončením vydal(a) :</w:t>
      </w:r>
      <w:r>
        <w:rPr>
          <w:sz w:val="24"/>
          <w:szCs w:val="24"/>
        </w:rPr>
        <w:t xml:space="preserve"> ....................................................</w:t>
      </w:r>
      <w:r>
        <w:rPr>
          <w:b/>
          <w:sz w:val="24"/>
          <w:szCs w:val="24"/>
        </w:rPr>
        <w:t xml:space="preserve"> </w:t>
      </w:r>
    </w:p>
    <w:p w:rsidR="00B40965" w:rsidRDefault="00B40965">
      <w:pPr>
        <w:rPr>
          <w:b/>
          <w:sz w:val="24"/>
          <w:szCs w:val="24"/>
        </w:rPr>
      </w:pPr>
    </w:p>
    <w:p w:rsidR="00B40965" w:rsidRDefault="00B40965">
      <w:pPr>
        <w:rPr>
          <w:sz w:val="24"/>
          <w:szCs w:val="24"/>
        </w:rPr>
      </w:pPr>
      <w:r>
        <w:rPr>
          <w:sz w:val="24"/>
          <w:szCs w:val="24"/>
        </w:rPr>
        <w:t xml:space="preserve">   pod č. : .................................................... dňa ..........................................................................  </w:t>
      </w:r>
    </w:p>
    <w:p w:rsidR="00B40965" w:rsidRDefault="00B40965">
      <w:pPr>
        <w:rPr>
          <w:sz w:val="24"/>
          <w:szCs w:val="24"/>
        </w:rPr>
      </w:pPr>
    </w:p>
    <w:p w:rsidR="00B40965" w:rsidRDefault="00B40965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6. Predpokladaný termín dokončenia stavby /termín vypratania staveniska: </w:t>
      </w:r>
      <w:r>
        <w:rPr>
          <w:sz w:val="24"/>
          <w:szCs w:val="24"/>
        </w:rPr>
        <w:t>................................................................................................................................................</w:t>
      </w:r>
    </w:p>
    <w:p w:rsidR="00B40965" w:rsidRDefault="00B40965">
      <w:pPr>
        <w:rPr>
          <w:sz w:val="24"/>
          <w:szCs w:val="24"/>
        </w:rPr>
      </w:pPr>
    </w:p>
    <w:p w:rsidR="00B40965" w:rsidRDefault="00B40965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7. Požiadavky na vykonanie skúšobnej prevádzky : </w:t>
      </w:r>
      <w:r>
        <w:rPr>
          <w:sz w:val="24"/>
          <w:szCs w:val="24"/>
        </w:rPr>
        <w:t xml:space="preserve">............................................................... </w:t>
      </w:r>
    </w:p>
    <w:p w:rsidR="00B40965" w:rsidRDefault="00B40965">
      <w:pPr>
        <w:rPr>
          <w:sz w:val="24"/>
          <w:szCs w:val="24"/>
        </w:rPr>
      </w:pPr>
    </w:p>
    <w:p w:rsidR="00B40965" w:rsidRDefault="00B40965">
      <w:pPr>
        <w:rPr>
          <w:sz w:val="24"/>
          <w:szCs w:val="24"/>
        </w:rPr>
      </w:pPr>
      <w:r>
        <w:rPr>
          <w:sz w:val="24"/>
          <w:szCs w:val="24"/>
        </w:rPr>
        <w:t xml:space="preserve">   čas jej trvania ...................................... …..............................................................................  </w:t>
      </w:r>
    </w:p>
    <w:p w:rsidR="00B40965" w:rsidRDefault="00B40965">
      <w:pPr>
        <w:jc w:val="center"/>
        <w:rPr>
          <w:sz w:val="24"/>
          <w:szCs w:val="24"/>
        </w:rPr>
      </w:pPr>
    </w:p>
    <w:p w:rsidR="00B40965" w:rsidRDefault="00B40965">
      <w:pPr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8. Požiadavky na zmenu dokumentácie overenej v stavebnom konaní :</w:t>
      </w:r>
      <w:r>
        <w:rPr>
          <w:sz w:val="24"/>
          <w:szCs w:val="24"/>
        </w:rPr>
        <w:t xml:space="preserve"> .............................. </w:t>
      </w:r>
    </w:p>
    <w:p w:rsidR="00B40965" w:rsidRDefault="00B40965">
      <w:pPr>
        <w:rPr>
          <w:sz w:val="24"/>
          <w:szCs w:val="24"/>
        </w:rPr>
      </w:pPr>
    </w:p>
    <w:p w:rsidR="00B40965" w:rsidRDefault="00B40965">
      <w:pPr>
        <w:rPr>
          <w:sz w:val="24"/>
          <w:szCs w:val="24"/>
        </w:rPr>
      </w:pPr>
      <w:r>
        <w:rPr>
          <w:sz w:val="24"/>
          <w:szCs w:val="24"/>
        </w:rPr>
        <w:t xml:space="preserve">    ...................................................................................................................................................   </w:t>
      </w:r>
    </w:p>
    <w:p w:rsidR="00B40965" w:rsidRDefault="00B40965">
      <w:pPr>
        <w:rPr>
          <w:sz w:val="24"/>
          <w:szCs w:val="24"/>
        </w:rPr>
      </w:pPr>
    </w:p>
    <w:p w:rsidR="00B40965" w:rsidRDefault="00B40965">
      <w:pPr>
        <w:rPr>
          <w:sz w:val="24"/>
          <w:szCs w:val="24"/>
        </w:rPr>
      </w:pPr>
      <w:r>
        <w:rPr>
          <w:b/>
          <w:sz w:val="24"/>
          <w:szCs w:val="24"/>
        </w:rPr>
        <w:t>9. Opis a dôvody vykonania odchýlok a zmien :</w:t>
      </w:r>
      <w:r>
        <w:rPr>
          <w:sz w:val="24"/>
          <w:szCs w:val="24"/>
        </w:rPr>
        <w:t xml:space="preserve"> ................................................................... </w:t>
      </w:r>
    </w:p>
    <w:p w:rsidR="00B40965" w:rsidRDefault="00B40965">
      <w:pPr>
        <w:rPr>
          <w:sz w:val="24"/>
          <w:szCs w:val="24"/>
        </w:rPr>
      </w:pPr>
    </w:p>
    <w:p w:rsidR="00B40965" w:rsidRDefault="00B40965">
      <w:pPr>
        <w:rPr>
          <w:sz w:val="24"/>
          <w:szCs w:val="24"/>
        </w:rPr>
      </w:pPr>
      <w:r>
        <w:rPr>
          <w:sz w:val="24"/>
          <w:szCs w:val="24"/>
        </w:rPr>
        <w:t xml:space="preserve">     .................................................................................................................................................</w:t>
      </w:r>
    </w:p>
    <w:p w:rsidR="00B40965" w:rsidRDefault="00B40965">
      <w:pPr>
        <w:rPr>
          <w:sz w:val="24"/>
          <w:szCs w:val="24"/>
        </w:rPr>
      </w:pPr>
    </w:p>
    <w:p w:rsidR="00B40965" w:rsidRDefault="00B40965">
      <w:pPr>
        <w:rPr>
          <w:sz w:val="24"/>
          <w:szCs w:val="24"/>
        </w:rPr>
      </w:pPr>
    </w:p>
    <w:p w:rsidR="00B40965" w:rsidRDefault="00B40965" w:rsidP="007F4DD6">
      <w:pPr>
        <w:rPr>
          <w:b/>
          <w:sz w:val="24"/>
          <w:szCs w:val="24"/>
        </w:rPr>
      </w:pPr>
      <w:r>
        <w:rPr>
          <w:b/>
          <w:sz w:val="24"/>
          <w:szCs w:val="24"/>
        </w:rPr>
        <w:t>10. Svojimi podpismi potvrdzujeme správnosť uvedených údajov a  súhlasíme s pou</w:t>
      </w:r>
      <w:r w:rsidR="003D6DBF">
        <w:rPr>
          <w:b/>
          <w:sz w:val="24"/>
          <w:szCs w:val="24"/>
        </w:rPr>
        <w:t xml:space="preserve">žitím našich osobných údajov  </w:t>
      </w:r>
      <w:r>
        <w:rPr>
          <w:b/>
          <w:sz w:val="24"/>
          <w:szCs w:val="24"/>
        </w:rPr>
        <w:t>v písomnostiach kolaudačného konania tejto stavby.</w:t>
      </w:r>
    </w:p>
    <w:p w:rsidR="007F4DD6" w:rsidRDefault="007F4DD6" w:rsidP="007F4DD6">
      <w:pPr>
        <w:rPr>
          <w:b/>
          <w:sz w:val="24"/>
          <w:szCs w:val="24"/>
        </w:rPr>
      </w:pPr>
    </w:p>
    <w:p w:rsidR="00B40965" w:rsidRDefault="00B40965"/>
    <w:p w:rsidR="00B40965" w:rsidRDefault="00B40965" w:rsidP="007F4DD6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7F4DD6">
        <w:rPr>
          <w:sz w:val="24"/>
          <w:szCs w:val="24"/>
        </w:rPr>
        <w:t>V</w:t>
      </w:r>
      <w:r>
        <w:rPr>
          <w:sz w:val="24"/>
          <w:szCs w:val="24"/>
        </w:rPr>
        <w:t>................................</w:t>
      </w:r>
      <w:r w:rsidR="007F4DD6">
        <w:rPr>
          <w:sz w:val="24"/>
          <w:szCs w:val="24"/>
        </w:rPr>
        <w:t>.......... dňa ..................     .................................</w:t>
      </w:r>
      <w:r>
        <w:rPr>
          <w:sz w:val="24"/>
          <w:szCs w:val="24"/>
        </w:rPr>
        <w:t>.......................................</w:t>
      </w:r>
    </w:p>
    <w:p w:rsidR="00B40965" w:rsidRDefault="00B40965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podpis navrhovateľa, resp. oprávnenej osoby</w:t>
      </w:r>
    </w:p>
    <w:p w:rsidR="00B40965" w:rsidRDefault="00B40965">
      <w:pPr>
        <w:ind w:left="4500" w:hanging="378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(u právnickej osoby odtlačok pečiatky, meno, priezvisko, funkcia a podpis oprávnenej osoby) </w:t>
      </w:r>
    </w:p>
    <w:p w:rsidR="00B40965" w:rsidRDefault="00B40965">
      <w:pPr>
        <w:numPr>
          <w:ilvl w:val="0"/>
          <w:numId w:val="2"/>
        </w:numPr>
      </w:pPr>
      <w:proofErr w:type="spellStart"/>
      <w:r>
        <w:t>nehodiace</w:t>
      </w:r>
      <w:proofErr w:type="spellEnd"/>
      <w:r>
        <w:t xml:space="preserve"> škrtnúť</w:t>
      </w:r>
    </w:p>
    <w:p w:rsidR="00B40965" w:rsidRDefault="00B40965">
      <w:pPr>
        <w:ind w:left="283"/>
        <w:rPr>
          <w:b/>
          <w:sz w:val="24"/>
          <w:szCs w:val="24"/>
        </w:rPr>
      </w:pPr>
    </w:p>
    <w:p w:rsidR="00B40965" w:rsidRDefault="00B40965">
      <w:pPr>
        <w:rPr>
          <w:b/>
          <w:sz w:val="24"/>
          <w:szCs w:val="24"/>
        </w:rPr>
      </w:pPr>
    </w:p>
    <w:p w:rsidR="00B40965" w:rsidRDefault="00B40965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Prílohy žiadosti  </w:t>
      </w:r>
      <w:r>
        <w:t xml:space="preserve">(podľa §u 17 vyhlášky č. 453/2000 </w:t>
      </w:r>
      <w:proofErr w:type="spellStart"/>
      <w:r>
        <w:t>Z.z</w:t>
      </w:r>
      <w:proofErr w:type="spellEnd"/>
      <w:r>
        <w:t>.,)</w:t>
      </w:r>
      <w:r>
        <w:rPr>
          <w:b/>
          <w:sz w:val="24"/>
          <w:szCs w:val="24"/>
        </w:rPr>
        <w:t xml:space="preserve"> : </w:t>
      </w:r>
    </w:p>
    <w:p w:rsidR="00B40965" w:rsidRDefault="00B40965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právoplatné </w:t>
      </w:r>
      <w:r w:rsidR="00131F0F">
        <w:rPr>
          <w:sz w:val="24"/>
          <w:szCs w:val="24"/>
        </w:rPr>
        <w:t>overenie projektu stavby</w:t>
      </w:r>
      <w:r>
        <w:rPr>
          <w:sz w:val="24"/>
          <w:szCs w:val="24"/>
        </w:rPr>
        <w:t>, resp. oznámenie o oh</w:t>
      </w:r>
      <w:r w:rsidR="00455E22">
        <w:rPr>
          <w:sz w:val="24"/>
          <w:szCs w:val="24"/>
        </w:rPr>
        <w:t>lásení jednoduchej stavby</w:t>
      </w:r>
      <w:r>
        <w:rPr>
          <w:sz w:val="24"/>
          <w:szCs w:val="24"/>
        </w:rPr>
        <w:t xml:space="preserve">, </w:t>
      </w:r>
      <w:r w:rsidR="00D03904">
        <w:rPr>
          <w:sz w:val="24"/>
          <w:szCs w:val="24"/>
        </w:rPr>
        <w:t>LV a snímka z KM /stačia kópie/</w:t>
      </w:r>
    </w:p>
    <w:p w:rsidR="00B40965" w:rsidRDefault="009B21B4" w:rsidP="009B21B4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geodetické zameranie skutočného zhotovenia dokončenej </w:t>
      </w:r>
      <w:r w:rsidRPr="009B21B4">
        <w:rPr>
          <w:sz w:val="24"/>
          <w:szCs w:val="24"/>
        </w:rPr>
        <w:t>stavby</w:t>
      </w:r>
      <w:r w:rsidR="00B40965" w:rsidRPr="009B21B4">
        <w:rPr>
          <w:sz w:val="24"/>
          <w:szCs w:val="24"/>
        </w:rPr>
        <w:t>,</w:t>
      </w:r>
    </w:p>
    <w:p w:rsidR="009B21B4" w:rsidRPr="009B21B4" w:rsidRDefault="009B21B4" w:rsidP="009B21B4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  <w:lang w:eastAsia="sk-SK"/>
        </w:rPr>
        <w:t>g</w:t>
      </w:r>
      <w:r w:rsidRPr="0084339C">
        <w:rPr>
          <w:sz w:val="24"/>
          <w:szCs w:val="24"/>
          <w:lang w:eastAsia="sk-SK"/>
        </w:rPr>
        <w:t>eodetická dokumentácia z vytýčenia priestorovej polohy stavby, kontrolný protokol o meraní priestorovej polohy stavby a geometrický plán na aktualizáciu katastrálneho operátu</w:t>
      </w:r>
      <w:r>
        <w:rPr>
          <w:sz w:val="24"/>
          <w:szCs w:val="24"/>
          <w:lang w:eastAsia="sk-SK"/>
        </w:rPr>
        <w:t>,</w:t>
      </w:r>
    </w:p>
    <w:p w:rsidR="00B40965" w:rsidRPr="00674F89" w:rsidRDefault="00B40965">
      <w:pPr>
        <w:numPr>
          <w:ilvl w:val="0"/>
          <w:numId w:val="1"/>
        </w:numPr>
        <w:rPr>
          <w:b/>
          <w:sz w:val="24"/>
          <w:szCs w:val="24"/>
        </w:rPr>
      </w:pPr>
      <w:r w:rsidRPr="00674F89">
        <w:rPr>
          <w:b/>
          <w:sz w:val="24"/>
          <w:szCs w:val="24"/>
        </w:rPr>
        <w:t xml:space="preserve">GP ku kolaudácii stavby, </w:t>
      </w:r>
      <w:r w:rsidR="003E7CEF" w:rsidRPr="00674F89">
        <w:rPr>
          <w:b/>
          <w:sz w:val="24"/>
          <w:szCs w:val="24"/>
        </w:rPr>
        <w:t>adresný bod</w:t>
      </w:r>
      <w:r w:rsidR="00674F89">
        <w:rPr>
          <w:b/>
          <w:sz w:val="24"/>
          <w:szCs w:val="24"/>
        </w:rPr>
        <w:t xml:space="preserve"> !!!</w:t>
      </w:r>
      <w:r w:rsidR="003E7CEF" w:rsidRPr="00674F89">
        <w:rPr>
          <w:b/>
          <w:sz w:val="24"/>
          <w:szCs w:val="24"/>
        </w:rPr>
        <w:t>,</w:t>
      </w:r>
    </w:p>
    <w:p w:rsidR="00B40965" w:rsidRDefault="00B40965">
      <w:pPr>
        <w:numPr>
          <w:ilvl w:val="0"/>
          <w:numId w:val="1"/>
        </w:numPr>
      </w:pPr>
      <w:r>
        <w:rPr>
          <w:sz w:val="24"/>
          <w:szCs w:val="24"/>
        </w:rPr>
        <w:t xml:space="preserve">doklad o zaplatení správneho poplatku </w:t>
      </w:r>
      <w:r>
        <w:t xml:space="preserve">(položka </w:t>
      </w:r>
      <w:r w:rsidR="00455E22">
        <w:t>59</w:t>
      </w:r>
      <w:r>
        <w:t xml:space="preserve">  </w:t>
      </w:r>
      <w:proofErr w:type="spellStart"/>
      <w:r>
        <w:t>písm.</w:t>
      </w:r>
      <w:r w:rsidR="00455E22">
        <w:t>e</w:t>
      </w:r>
      <w:proofErr w:type="spellEnd"/>
      <w:r>
        <w:t>) a</w:t>
      </w:r>
      <w:r w:rsidR="009B21B4">
        <w:t>lebo</w:t>
      </w:r>
      <w:r>
        <w:t xml:space="preserve"> </w:t>
      </w:r>
      <w:r w:rsidR="00455E22">
        <w:t>f</w:t>
      </w:r>
      <w:r>
        <w:t xml:space="preserve">) zákona 145/95Zz.). </w:t>
      </w:r>
    </w:p>
    <w:p w:rsidR="00B40965" w:rsidRDefault="00F509A9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dokumentácia skutočného zhotovenia stavby</w:t>
      </w:r>
    </w:p>
    <w:p w:rsidR="00F509A9" w:rsidRDefault="00F509A9" w:rsidP="00F509A9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stavebný denník (§</w:t>
      </w:r>
      <w:r w:rsidR="0013773A">
        <w:rPr>
          <w:sz w:val="22"/>
          <w:szCs w:val="22"/>
        </w:rPr>
        <w:t>10</w:t>
      </w:r>
      <w:r>
        <w:rPr>
          <w:sz w:val="22"/>
          <w:szCs w:val="22"/>
        </w:rPr>
        <w:t xml:space="preserve">, </w:t>
      </w:r>
      <w:r w:rsidR="0013773A">
        <w:rPr>
          <w:sz w:val="22"/>
          <w:szCs w:val="22"/>
        </w:rPr>
        <w:t xml:space="preserve">zák. 25/2025 </w:t>
      </w:r>
      <w:proofErr w:type="spellStart"/>
      <w:r w:rsidR="0013773A">
        <w:rPr>
          <w:sz w:val="22"/>
          <w:szCs w:val="22"/>
        </w:rPr>
        <w:t>Z.z</w:t>
      </w:r>
      <w:proofErr w:type="spellEnd"/>
      <w:r w:rsidR="0013773A">
        <w:rPr>
          <w:sz w:val="22"/>
          <w:szCs w:val="22"/>
        </w:rPr>
        <w:t>.</w:t>
      </w:r>
      <w:r>
        <w:rPr>
          <w:sz w:val="22"/>
          <w:szCs w:val="22"/>
        </w:rPr>
        <w:t>),</w:t>
      </w:r>
    </w:p>
    <w:p w:rsidR="00F509A9" w:rsidRDefault="0013773A" w:rsidP="00F509A9">
      <w:pPr>
        <w:ind w:firstLine="360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z w:val="22"/>
          <w:szCs w:val="22"/>
        </w:rPr>
        <w:tab/>
        <w:t>záverečné stanovisko stavbyvedúceho</w:t>
      </w:r>
    </w:p>
    <w:p w:rsidR="0013773A" w:rsidRPr="0013773A" w:rsidRDefault="0013773A" w:rsidP="0013773A">
      <w:pPr>
        <w:ind w:firstLine="360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z w:val="22"/>
          <w:szCs w:val="22"/>
        </w:rPr>
        <w:tab/>
        <w:t>všetky záväzné stanoviská a vyjadrenia DO/DPO/DOÚP</w:t>
      </w:r>
    </w:p>
    <w:p w:rsidR="00B40965" w:rsidRDefault="00F509A9" w:rsidP="00F509A9">
      <w:pPr>
        <w:ind w:firstLine="360"/>
        <w:rPr>
          <w:sz w:val="22"/>
          <w:szCs w:val="22"/>
        </w:rPr>
      </w:pPr>
      <w:r>
        <w:t>-</w:t>
      </w:r>
      <w:r>
        <w:tab/>
      </w:r>
      <w:r w:rsidR="00B40965">
        <w:rPr>
          <w:sz w:val="22"/>
          <w:szCs w:val="22"/>
        </w:rPr>
        <w:t xml:space="preserve">overenú projektovú dokumentáciu, </w:t>
      </w:r>
    </w:p>
    <w:p w:rsidR="00B40965" w:rsidRDefault="00B40965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doklady o vykonaní predpísaných skúšok (revízne správy elektroinštalácie,  bleskozvodu,</w:t>
      </w:r>
      <w:r>
        <w:rPr>
          <w:b/>
          <w:sz w:val="22"/>
          <w:szCs w:val="22"/>
        </w:rPr>
        <w:t>*</w:t>
      </w:r>
      <w:r>
        <w:rPr>
          <w:sz w:val="22"/>
          <w:szCs w:val="22"/>
        </w:rPr>
        <w:t xml:space="preserve">  plynu,</w:t>
      </w:r>
      <w:r>
        <w:rPr>
          <w:b/>
          <w:sz w:val="22"/>
          <w:szCs w:val="22"/>
        </w:rPr>
        <w:t>*</w:t>
      </w:r>
      <w:r>
        <w:rPr>
          <w:sz w:val="22"/>
          <w:szCs w:val="22"/>
        </w:rPr>
        <w:t xml:space="preserve">  tlakové skúšky rozvodov studenej vody, TÚV, rozvodov ÚK,</w:t>
      </w:r>
      <w:r>
        <w:rPr>
          <w:b/>
          <w:sz w:val="22"/>
          <w:szCs w:val="22"/>
        </w:rPr>
        <w:t>*</w:t>
      </w:r>
      <w:r>
        <w:rPr>
          <w:sz w:val="22"/>
          <w:szCs w:val="22"/>
        </w:rPr>
        <w:t xml:space="preserve">  skúšky tesnosti a funkčnosti kanalizácie, osvedčenie o stave komínov,</w:t>
      </w:r>
      <w:r>
        <w:rPr>
          <w:b/>
          <w:sz w:val="22"/>
          <w:szCs w:val="22"/>
        </w:rPr>
        <w:t>*</w:t>
      </w:r>
      <w:r>
        <w:rPr>
          <w:sz w:val="22"/>
          <w:szCs w:val="22"/>
        </w:rPr>
        <w:t xml:space="preserve">  certifikáty použitých materiálov, doklady o zhode výrobkov, vyjadrenia správcov inžinierskych sietí (TURVOD, SSE-D, SPP-D),</w:t>
      </w:r>
      <w:r>
        <w:rPr>
          <w:b/>
          <w:sz w:val="22"/>
          <w:szCs w:val="22"/>
        </w:rPr>
        <w:t>*</w:t>
      </w:r>
      <w:r>
        <w:rPr>
          <w:sz w:val="22"/>
          <w:szCs w:val="22"/>
        </w:rPr>
        <w:t xml:space="preserve"> - súhlas na napojenie na plyn , kanalizáciu, vodovod, resp. protokol o </w:t>
      </w:r>
      <w:proofErr w:type="spellStart"/>
      <w:r>
        <w:rPr>
          <w:sz w:val="22"/>
          <w:szCs w:val="22"/>
        </w:rPr>
        <w:t>nezávadnosti</w:t>
      </w:r>
      <w:proofErr w:type="spellEnd"/>
      <w:r>
        <w:rPr>
          <w:sz w:val="22"/>
          <w:szCs w:val="22"/>
        </w:rPr>
        <w:t xml:space="preserve"> pitnej vody – pri napojení na studňu a pod.),</w:t>
      </w:r>
      <w:r>
        <w:rPr>
          <w:b/>
          <w:sz w:val="22"/>
          <w:szCs w:val="22"/>
        </w:rPr>
        <w:t>*</w:t>
      </w:r>
      <w:r>
        <w:rPr>
          <w:sz w:val="22"/>
          <w:szCs w:val="22"/>
        </w:rPr>
        <w:t xml:space="preserve">  </w:t>
      </w:r>
    </w:p>
    <w:p w:rsidR="00455E22" w:rsidRDefault="00B40965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doklad o vytýčení stavby, </w:t>
      </w:r>
    </w:p>
    <w:p w:rsidR="00455E22" w:rsidRDefault="00B40965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doklad o uložení stavebného odpadu (§ 40c, zákona č. 223/2001 </w:t>
      </w:r>
      <w:proofErr w:type="spellStart"/>
      <w:r>
        <w:rPr>
          <w:sz w:val="22"/>
          <w:szCs w:val="22"/>
        </w:rPr>
        <w:t>Z.z</w:t>
      </w:r>
      <w:proofErr w:type="spellEnd"/>
      <w:r>
        <w:rPr>
          <w:sz w:val="22"/>
          <w:szCs w:val="22"/>
        </w:rPr>
        <w:t xml:space="preserve">.), </w:t>
      </w:r>
    </w:p>
    <w:p w:rsidR="00455E22" w:rsidRDefault="00455E22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záverečné stanovisko stavbyvedúceho,</w:t>
      </w:r>
    </w:p>
    <w:p w:rsidR="00B40965" w:rsidRDefault="00B40965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preberací protokol od zhotoviteľa stavby,</w:t>
      </w:r>
      <w:r>
        <w:rPr>
          <w:b/>
          <w:sz w:val="22"/>
          <w:szCs w:val="22"/>
        </w:rPr>
        <w:t>*</w:t>
      </w:r>
      <w:r>
        <w:rPr>
          <w:sz w:val="22"/>
          <w:szCs w:val="22"/>
        </w:rPr>
        <w:t xml:space="preserve"> </w:t>
      </w:r>
    </w:p>
    <w:p w:rsidR="00B40965" w:rsidRDefault="00B40965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energetický certifikát</w:t>
      </w:r>
      <w:r w:rsidR="00AB4D56">
        <w:rPr>
          <w:sz w:val="22"/>
          <w:szCs w:val="22"/>
        </w:rPr>
        <w:t xml:space="preserve"> energetickej hospodárnosti budov zákon č. 555/2005 </w:t>
      </w:r>
      <w:proofErr w:type="spellStart"/>
      <w:r w:rsidR="00AB4D56">
        <w:rPr>
          <w:sz w:val="22"/>
          <w:szCs w:val="22"/>
        </w:rPr>
        <w:t>Z.z</w:t>
      </w:r>
      <w:proofErr w:type="spellEnd"/>
      <w:r w:rsidR="00AB4D56">
        <w:rPr>
          <w:sz w:val="22"/>
          <w:szCs w:val="22"/>
        </w:rPr>
        <w:t>. / trieda A1 primárna energia/</w:t>
      </w:r>
      <w:r>
        <w:rPr>
          <w:sz w:val="22"/>
          <w:szCs w:val="22"/>
        </w:rPr>
        <w:t>,</w:t>
      </w:r>
    </w:p>
    <w:p w:rsidR="00B40965" w:rsidRDefault="00B40965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súhlas s malým zdrojom znečistenia ovzdušia,</w:t>
      </w:r>
      <w:r>
        <w:rPr>
          <w:b/>
          <w:sz w:val="22"/>
          <w:szCs w:val="22"/>
        </w:rPr>
        <w:t>*</w:t>
      </w:r>
      <w:r>
        <w:rPr>
          <w:sz w:val="22"/>
          <w:szCs w:val="22"/>
        </w:rPr>
        <w:t xml:space="preserve"> </w:t>
      </w:r>
    </w:p>
    <w:p w:rsidR="00B40965" w:rsidRDefault="00B40965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súhlas na napojenie na miestnu komunikáciu,</w:t>
      </w:r>
      <w:r>
        <w:rPr>
          <w:b/>
          <w:sz w:val="22"/>
          <w:szCs w:val="22"/>
        </w:rPr>
        <w:t>*</w:t>
      </w:r>
      <w:r>
        <w:rPr>
          <w:sz w:val="22"/>
          <w:szCs w:val="22"/>
        </w:rPr>
        <w:t xml:space="preserve"> </w:t>
      </w:r>
    </w:p>
    <w:p w:rsidR="00B40965" w:rsidRDefault="00B40965">
      <w:pPr>
        <w:numPr>
          <w:ilvl w:val="0"/>
          <w:numId w:val="1"/>
        </w:numPr>
        <w:rPr>
          <w:b/>
          <w:sz w:val="22"/>
          <w:szCs w:val="22"/>
        </w:rPr>
      </w:pPr>
      <w:r>
        <w:rPr>
          <w:sz w:val="22"/>
          <w:szCs w:val="22"/>
        </w:rPr>
        <w:t>právoplatné kolaudácie súvisiacich stavieb (ČOV, tepelné čerpadlá a pod.)</w:t>
      </w:r>
      <w:r>
        <w:rPr>
          <w:b/>
          <w:sz w:val="22"/>
          <w:szCs w:val="22"/>
        </w:rPr>
        <w:t>*</w:t>
      </w:r>
    </w:p>
    <w:p w:rsidR="007F4DD6" w:rsidRDefault="007F4DD6" w:rsidP="007F4DD6">
      <w:pPr>
        <w:rPr>
          <w:b/>
          <w:sz w:val="22"/>
          <w:szCs w:val="22"/>
        </w:rPr>
      </w:pPr>
    </w:p>
    <w:p w:rsidR="00131F0F" w:rsidRDefault="00131F0F" w:rsidP="00131F0F">
      <w:pPr>
        <w:rPr>
          <w:rFonts w:ascii="Calibri" w:hAnsi="Calibri" w:cs="Calibri"/>
          <w:b/>
          <w:sz w:val="24"/>
          <w:szCs w:val="24"/>
          <w:u w:val="single"/>
        </w:rPr>
      </w:pPr>
    </w:p>
    <w:p w:rsidR="00131F0F" w:rsidRDefault="00131F0F" w:rsidP="00131F0F">
      <w:pPr>
        <w:rPr>
          <w:rFonts w:ascii="Calibri" w:hAnsi="Calibri" w:cs="Calibri"/>
          <w:b/>
          <w:sz w:val="24"/>
          <w:szCs w:val="24"/>
          <w:u w:val="single"/>
        </w:rPr>
      </w:pPr>
    </w:p>
    <w:p w:rsidR="00131F0F" w:rsidRDefault="00131F0F" w:rsidP="00131F0F">
      <w:pPr>
        <w:rPr>
          <w:rFonts w:ascii="Calibri" w:hAnsi="Calibri" w:cs="Calibri"/>
          <w:b/>
          <w:sz w:val="24"/>
          <w:szCs w:val="24"/>
          <w:u w:val="single"/>
        </w:rPr>
      </w:pPr>
    </w:p>
    <w:p w:rsidR="00131F0F" w:rsidRDefault="00131F0F" w:rsidP="00131F0F">
      <w:pPr>
        <w:rPr>
          <w:rFonts w:ascii="Calibri" w:hAnsi="Calibri" w:cs="Calibri"/>
          <w:b/>
          <w:sz w:val="24"/>
          <w:szCs w:val="24"/>
          <w:u w:val="single"/>
        </w:rPr>
      </w:pPr>
    </w:p>
    <w:p w:rsidR="00131F0F" w:rsidRDefault="00131F0F" w:rsidP="00131F0F">
      <w:pPr>
        <w:rPr>
          <w:rFonts w:ascii="Calibri" w:hAnsi="Calibri" w:cs="Calibri"/>
          <w:b/>
          <w:sz w:val="24"/>
          <w:szCs w:val="24"/>
          <w:u w:val="single"/>
        </w:rPr>
      </w:pPr>
    </w:p>
    <w:p w:rsidR="0013773A" w:rsidRDefault="0013773A" w:rsidP="00131F0F">
      <w:pPr>
        <w:rPr>
          <w:rFonts w:ascii="Calibri" w:hAnsi="Calibri" w:cs="Calibri"/>
          <w:b/>
          <w:sz w:val="24"/>
          <w:szCs w:val="24"/>
          <w:u w:val="single"/>
        </w:rPr>
      </w:pPr>
    </w:p>
    <w:p w:rsidR="0013773A" w:rsidRDefault="0013773A" w:rsidP="00131F0F">
      <w:pPr>
        <w:rPr>
          <w:rFonts w:ascii="Calibri" w:hAnsi="Calibri" w:cs="Calibri"/>
          <w:b/>
          <w:sz w:val="24"/>
          <w:szCs w:val="24"/>
          <w:u w:val="single"/>
        </w:rPr>
      </w:pPr>
    </w:p>
    <w:p w:rsidR="0068277C" w:rsidRDefault="0068277C" w:rsidP="00131F0F">
      <w:pPr>
        <w:rPr>
          <w:rFonts w:ascii="Calibri" w:hAnsi="Calibri" w:cs="Calibri"/>
          <w:b/>
          <w:sz w:val="24"/>
          <w:szCs w:val="24"/>
          <w:u w:val="single"/>
        </w:rPr>
      </w:pPr>
    </w:p>
    <w:p w:rsidR="0068277C" w:rsidRDefault="0068277C" w:rsidP="00131F0F">
      <w:pPr>
        <w:rPr>
          <w:rFonts w:ascii="Calibri" w:hAnsi="Calibri" w:cs="Calibri"/>
          <w:b/>
          <w:sz w:val="24"/>
          <w:szCs w:val="24"/>
          <w:u w:val="single"/>
        </w:rPr>
      </w:pPr>
    </w:p>
    <w:p w:rsidR="00131F0F" w:rsidRPr="0068277C" w:rsidRDefault="00131F0F" w:rsidP="00131F0F">
      <w:pPr>
        <w:rPr>
          <w:rFonts w:ascii="Calibri" w:hAnsi="Calibri" w:cs="Calibri"/>
          <w:b/>
          <w:sz w:val="24"/>
          <w:szCs w:val="24"/>
        </w:rPr>
      </w:pPr>
      <w:r w:rsidRPr="0068277C">
        <w:rPr>
          <w:rFonts w:ascii="Calibri" w:hAnsi="Calibri" w:cs="Calibri"/>
          <w:b/>
          <w:sz w:val="24"/>
          <w:szCs w:val="24"/>
        </w:rPr>
        <w:t>Správne poplatky</w:t>
      </w:r>
    </w:p>
    <w:p w:rsidR="00131F0F" w:rsidRPr="00F50D57" w:rsidRDefault="00131F0F" w:rsidP="00131F0F">
      <w:pPr>
        <w:jc w:val="both"/>
        <w:rPr>
          <w:rFonts w:ascii="Calibri" w:hAnsi="Calibri" w:cs="Calibri"/>
          <w:sz w:val="19"/>
          <w:szCs w:val="19"/>
        </w:rPr>
      </w:pPr>
      <w:r w:rsidRPr="00F50D57">
        <w:rPr>
          <w:rFonts w:ascii="Calibri" w:hAnsi="Calibri" w:cs="Calibri"/>
          <w:sz w:val="19"/>
          <w:szCs w:val="19"/>
        </w:rPr>
        <w:t xml:space="preserve">Podľa položky 59 Sadzobníka správnych poplatkov zákona č 145/1995 </w:t>
      </w:r>
      <w:proofErr w:type="spellStart"/>
      <w:r w:rsidRPr="00F50D57">
        <w:rPr>
          <w:rFonts w:ascii="Calibri" w:hAnsi="Calibri" w:cs="Calibri"/>
          <w:sz w:val="19"/>
          <w:szCs w:val="19"/>
        </w:rPr>
        <w:t>Z.z</w:t>
      </w:r>
      <w:proofErr w:type="spellEnd"/>
      <w:r w:rsidRPr="00F50D57">
        <w:rPr>
          <w:rFonts w:ascii="Calibri" w:hAnsi="Calibri" w:cs="Calibri"/>
          <w:sz w:val="19"/>
          <w:szCs w:val="19"/>
        </w:rPr>
        <w:t>. o správnych poplatkoch v platnom znení (za každú samostatnú stavbu):</w:t>
      </w:r>
    </w:p>
    <w:p w:rsidR="00131F0F" w:rsidRPr="00F50D57" w:rsidRDefault="00131F0F" w:rsidP="00131F0F">
      <w:pPr>
        <w:shd w:val="clear" w:color="auto" w:fill="FFFFFF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a) Vydanie rozhodnutia o stavebnom zámere na:</w:t>
      </w:r>
    </w:p>
    <w:p w:rsidR="00131F0F" w:rsidRPr="00F50D57" w:rsidRDefault="00131F0F" w:rsidP="00131F0F">
      <w:pPr>
        <w:shd w:val="clear" w:color="auto" w:fill="FFFFFF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1. jednobytovú alebo dvojbytovú budovu a jej zmenu .........................................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.......................................... 300 €</w:t>
      </w:r>
    </w:p>
    <w:p w:rsidR="00131F0F" w:rsidRPr="00F50D57" w:rsidRDefault="00131F0F" w:rsidP="00131F0F">
      <w:pPr>
        <w:shd w:val="clear" w:color="auto" w:fill="FFFFFF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 xml:space="preserve">2. </w:t>
      </w:r>
      <w:proofErr w:type="spellStart"/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troj</w:t>
      </w:r>
      <w:proofErr w:type="spellEnd"/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- až desaťbytovú bytovú budovu a jej zmenu ....................................................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................................. 1 000 €</w:t>
      </w:r>
    </w:p>
    <w:p w:rsidR="00131F0F" w:rsidRPr="00F50D57" w:rsidRDefault="00131F0F" w:rsidP="00131F0F">
      <w:pPr>
        <w:shd w:val="clear" w:color="auto" w:fill="FFFFFF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3. jedenásť až päťdesiat bytovú budovu a jej zmenu .......................................................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............................ 2 000 €</w:t>
      </w:r>
    </w:p>
    <w:p w:rsidR="00131F0F" w:rsidRPr="00F50D57" w:rsidRDefault="00131F0F" w:rsidP="00131F0F">
      <w:pPr>
        <w:shd w:val="clear" w:color="auto" w:fill="FFFFFF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4. päťdesiatjeden až stobytovú bytovú budovu a jej zmenu ...............................................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......................... 3 500 €</w:t>
      </w:r>
    </w:p>
    <w:p w:rsidR="00131F0F" w:rsidRPr="00F50D57" w:rsidRDefault="00131F0F" w:rsidP="00131F0F">
      <w:pPr>
        <w:shd w:val="clear" w:color="auto" w:fill="FFFFFF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5. stojeden a viac bytovú budovu ..........................................................................................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....................... 5 000 €</w:t>
      </w:r>
    </w:p>
    <w:p w:rsidR="00131F0F" w:rsidRPr="00F50D57" w:rsidRDefault="00131F0F" w:rsidP="00131F0F">
      <w:pPr>
        <w:shd w:val="clear" w:color="auto" w:fill="FFFFFF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6. nebytovú budovu a jej zmenu, ak je jednoduchou stavbou ..................................................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...................... 300 €</w:t>
      </w:r>
    </w:p>
    <w:p w:rsidR="00131F0F" w:rsidRPr="00F50D57" w:rsidRDefault="00131F0F" w:rsidP="00131F0F">
      <w:pPr>
        <w:shd w:val="clear" w:color="auto" w:fill="FFFFFF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7. nebytovú budovu s podlahovou plochou do 500 m</w:t>
      </w:r>
      <w:r w:rsidRPr="00F50D57">
        <w:rPr>
          <w:rFonts w:ascii="Calibri" w:hAnsi="Calibri" w:cs="Calibri"/>
          <w:iCs/>
          <w:color w:val="000000"/>
          <w:sz w:val="19"/>
          <w:szCs w:val="19"/>
          <w:vertAlign w:val="superscript"/>
          <w:lang w:eastAsia="sk-SK"/>
        </w:rPr>
        <w:t>2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 vrátane ................................................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..................... 500 €</w:t>
      </w:r>
    </w:p>
    <w:p w:rsidR="00131F0F" w:rsidRPr="00F50D57" w:rsidRDefault="00131F0F" w:rsidP="00131F0F">
      <w:pPr>
        <w:shd w:val="clear" w:color="auto" w:fill="FFFFFF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8. nebytovú budovu s podlahovou plochou do 1 000 m</w:t>
      </w:r>
      <w:r w:rsidRPr="00F50D57">
        <w:rPr>
          <w:rFonts w:ascii="Calibri" w:hAnsi="Calibri" w:cs="Calibri"/>
          <w:iCs/>
          <w:color w:val="000000"/>
          <w:sz w:val="19"/>
          <w:szCs w:val="19"/>
          <w:vertAlign w:val="superscript"/>
          <w:lang w:eastAsia="sk-SK"/>
        </w:rPr>
        <w:t>2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 vrátane .............................................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.................. 1 000 €</w:t>
      </w:r>
    </w:p>
    <w:p w:rsidR="00131F0F" w:rsidRPr="00F50D57" w:rsidRDefault="00131F0F" w:rsidP="00131F0F">
      <w:pPr>
        <w:shd w:val="clear" w:color="auto" w:fill="FFFFFF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9. nebytovú budovu s podlahovou plochou nad 1 000 m</w:t>
      </w:r>
      <w:r w:rsidRPr="00F50D57">
        <w:rPr>
          <w:rFonts w:ascii="Calibri" w:hAnsi="Calibri" w:cs="Calibri"/>
          <w:iCs/>
          <w:color w:val="000000"/>
          <w:sz w:val="19"/>
          <w:szCs w:val="19"/>
          <w:vertAlign w:val="superscript"/>
          <w:lang w:eastAsia="sk-SK"/>
        </w:rPr>
        <w:t>2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 xml:space="preserve"> do 2 000 m</w:t>
      </w:r>
      <w:r w:rsidRPr="00F50D57">
        <w:rPr>
          <w:rFonts w:ascii="Calibri" w:hAnsi="Calibri" w:cs="Calibri"/>
          <w:iCs/>
          <w:color w:val="000000"/>
          <w:sz w:val="19"/>
          <w:szCs w:val="19"/>
          <w:vertAlign w:val="superscript"/>
          <w:lang w:eastAsia="sk-SK"/>
        </w:rPr>
        <w:t>2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 vrátane .........................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................ 2 000 €</w:t>
      </w:r>
    </w:p>
    <w:p w:rsidR="00131F0F" w:rsidRPr="00F50D57" w:rsidRDefault="00131F0F" w:rsidP="00131F0F">
      <w:pPr>
        <w:shd w:val="clear" w:color="auto" w:fill="FFFFFF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10. nebytovú budovu s podlahovou plochou nad 2 000 m</w:t>
      </w:r>
      <w:r w:rsidRPr="00F50D57">
        <w:rPr>
          <w:rFonts w:ascii="Calibri" w:hAnsi="Calibri" w:cs="Calibri"/>
          <w:iCs/>
          <w:color w:val="000000"/>
          <w:sz w:val="19"/>
          <w:szCs w:val="19"/>
          <w:vertAlign w:val="superscript"/>
          <w:lang w:eastAsia="sk-SK"/>
        </w:rPr>
        <w:t>2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do 5 000 m</w:t>
      </w:r>
      <w:r w:rsidRPr="00F50D57">
        <w:rPr>
          <w:rFonts w:ascii="Calibri" w:hAnsi="Calibri" w:cs="Calibri"/>
          <w:iCs/>
          <w:color w:val="000000"/>
          <w:sz w:val="19"/>
          <w:szCs w:val="19"/>
          <w:vertAlign w:val="superscript"/>
          <w:lang w:eastAsia="sk-SK"/>
        </w:rPr>
        <w:t>2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 vrátane ...........................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............. 5 000 €</w:t>
      </w:r>
    </w:p>
    <w:p w:rsidR="00131F0F" w:rsidRPr="00F50D57" w:rsidRDefault="00131F0F" w:rsidP="00131F0F">
      <w:pPr>
        <w:shd w:val="clear" w:color="auto" w:fill="FFFFFF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11. nebytovú budovu s podlahovou plochou nad 5 000 m</w:t>
      </w:r>
      <w:r w:rsidRPr="00F50D57">
        <w:rPr>
          <w:rFonts w:ascii="Calibri" w:hAnsi="Calibri" w:cs="Calibri"/>
          <w:iCs/>
          <w:color w:val="000000"/>
          <w:sz w:val="19"/>
          <w:szCs w:val="19"/>
          <w:vertAlign w:val="superscript"/>
          <w:lang w:eastAsia="sk-SK"/>
        </w:rPr>
        <w:t>2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 xml:space="preserve"> do 10 000 m</w:t>
      </w:r>
      <w:r w:rsidRPr="00F50D57">
        <w:rPr>
          <w:rFonts w:ascii="Calibri" w:hAnsi="Calibri" w:cs="Calibri"/>
          <w:iCs/>
          <w:color w:val="000000"/>
          <w:sz w:val="19"/>
          <w:szCs w:val="19"/>
          <w:vertAlign w:val="superscript"/>
          <w:lang w:eastAsia="sk-SK"/>
        </w:rPr>
        <w:t>2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 vrátane ........................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............. 8 000 €</w:t>
      </w:r>
    </w:p>
    <w:p w:rsidR="00131F0F" w:rsidRPr="00F50D57" w:rsidRDefault="00131F0F" w:rsidP="00131F0F">
      <w:pPr>
        <w:shd w:val="clear" w:color="auto" w:fill="FFFFFF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12. nebytovú budovu s podlahovou plochou nad 10 000 m</w:t>
      </w:r>
      <w:r w:rsidRPr="00F50D57">
        <w:rPr>
          <w:rFonts w:ascii="Calibri" w:hAnsi="Calibri" w:cs="Calibri"/>
          <w:iCs/>
          <w:color w:val="000000"/>
          <w:sz w:val="19"/>
          <w:szCs w:val="19"/>
          <w:vertAlign w:val="superscript"/>
          <w:lang w:eastAsia="sk-SK"/>
        </w:rPr>
        <w:t>2 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..........................................................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........... 10 000 €</w:t>
      </w:r>
    </w:p>
    <w:p w:rsidR="00131F0F" w:rsidRPr="00F50D57" w:rsidRDefault="00131F0F" w:rsidP="00131F0F">
      <w:pPr>
        <w:shd w:val="clear" w:color="auto" w:fill="FFFFFF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13. inžiniersku stavbu a jej zmenu pri odhadovanom náklade stavebného zámeru v sume bez dane z pridanej hodnoty</w:t>
      </w:r>
    </w:p>
    <w:p w:rsidR="00131F0F" w:rsidRPr="00F50D57" w:rsidRDefault="00131F0F" w:rsidP="00131F0F">
      <w:pPr>
        <w:shd w:val="clear" w:color="auto" w:fill="FFFFFF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do 60 000 eur vrátane ....................................................................................................................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................. 300 €</w:t>
      </w:r>
    </w:p>
    <w:p w:rsidR="00131F0F" w:rsidRPr="00F50D57" w:rsidRDefault="00131F0F" w:rsidP="00131F0F">
      <w:pPr>
        <w:shd w:val="clear" w:color="auto" w:fill="FFFFFF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nad 60 000 eur do 200 000 eur vrátane .......................................................................................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................... 800 €</w:t>
      </w:r>
    </w:p>
    <w:p w:rsidR="00131F0F" w:rsidRPr="00F50D57" w:rsidRDefault="00131F0F" w:rsidP="00131F0F">
      <w:pPr>
        <w:shd w:val="clear" w:color="auto" w:fill="FFFFFF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nad 200 000 eur do 500 000 eur vrátane ....................................................................................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................. 1 500 €</w:t>
      </w:r>
    </w:p>
    <w:p w:rsidR="00131F0F" w:rsidRPr="00F50D57" w:rsidRDefault="00131F0F" w:rsidP="00131F0F">
      <w:pPr>
        <w:shd w:val="clear" w:color="auto" w:fill="FFFFFF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nad 500 000 eur do 5 000 000 eur vrátane .................................................................................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................. 5 000 €</w:t>
      </w:r>
    </w:p>
    <w:p w:rsidR="00131F0F" w:rsidRPr="00F50D57" w:rsidRDefault="00131F0F" w:rsidP="00131F0F">
      <w:pPr>
        <w:shd w:val="clear" w:color="auto" w:fill="FFFFFF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nad 5 000 000 eur do 10 000 000 eur vrátane ............................................................................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............... 10 000 €</w:t>
      </w:r>
    </w:p>
    <w:p w:rsidR="00131F0F" w:rsidRPr="00F50D57" w:rsidRDefault="00131F0F" w:rsidP="00131F0F">
      <w:pPr>
        <w:shd w:val="clear" w:color="auto" w:fill="FFFFFF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nad 10 000 000 eur do 50 000 000 eur vrátane .....................................................................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.................... 15 000 €</w:t>
      </w:r>
    </w:p>
    <w:p w:rsidR="00131F0F" w:rsidRPr="00F50D57" w:rsidRDefault="00131F0F" w:rsidP="00131F0F">
      <w:pPr>
        <w:shd w:val="clear" w:color="auto" w:fill="FFFFFF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nad 50 000 000 eur .............................................................................................................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....................... 20 000 €</w:t>
      </w:r>
    </w:p>
    <w:p w:rsidR="00131F0F" w:rsidRPr="00F50D57" w:rsidRDefault="00131F0F" w:rsidP="00131F0F">
      <w:pPr>
        <w:shd w:val="clear" w:color="auto" w:fill="FFFFFF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14. Odstránenie stavby podľa bodov 1. až 13.................................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.........................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....25 % sadzby podľa bodov 1. až 13.</w:t>
      </w:r>
    </w:p>
    <w:p w:rsidR="00131F0F" w:rsidRPr="00106DFD" w:rsidRDefault="00106DFD" w:rsidP="00131F0F">
      <w:pPr>
        <w:shd w:val="clear" w:color="auto" w:fill="FFFFFF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  </w:t>
      </w:r>
    </w:p>
    <w:p w:rsidR="00131F0F" w:rsidRPr="00F50D57" w:rsidRDefault="00131F0F" w:rsidP="00131F0F">
      <w:pPr>
        <w:shd w:val="clear" w:color="auto" w:fill="FFFFFF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e) Vydanie kolaudačného osvedčenia ...........................................................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........... 30 % sadzby podľa písmena a)</w:t>
      </w:r>
    </w:p>
    <w:p w:rsidR="00131F0F" w:rsidRPr="00BC1DC3" w:rsidRDefault="00131F0F" w:rsidP="00131F0F">
      <w:pPr>
        <w:shd w:val="clear" w:color="auto" w:fill="FFFFFF"/>
        <w:jc w:val="both"/>
        <w:rPr>
          <w:rFonts w:ascii="Calibri" w:hAnsi="Calibri" w:cs="Calibri"/>
          <w:iCs/>
          <w:color w:val="000000"/>
          <w:sz w:val="16"/>
          <w:szCs w:val="16"/>
          <w:lang w:eastAsia="sk-SK"/>
        </w:rPr>
      </w:pPr>
      <w:r w:rsidRPr="00BC1DC3">
        <w:rPr>
          <w:rFonts w:ascii="Calibri" w:hAnsi="Calibri" w:cs="Calibri"/>
          <w:iCs/>
          <w:color w:val="000000"/>
          <w:sz w:val="16"/>
          <w:szCs w:val="16"/>
          <w:lang w:eastAsia="sk-SK"/>
        </w:rPr>
        <w:t xml:space="preserve"> </w:t>
      </w:r>
    </w:p>
    <w:p w:rsidR="00131F0F" w:rsidRPr="00F50D57" w:rsidRDefault="00131F0F" w:rsidP="00131F0F">
      <w:pPr>
        <w:shd w:val="clear" w:color="auto" w:fill="FFFFFF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f) Opakovaná kolaudačná prehliadka 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..............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.................................................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 20 % sadzby podľa písmena a)</w:t>
      </w:r>
    </w:p>
    <w:p w:rsidR="00131F0F" w:rsidRPr="00BC1DC3" w:rsidRDefault="00131F0F" w:rsidP="00131F0F">
      <w:pPr>
        <w:shd w:val="clear" w:color="auto" w:fill="FFFFFF"/>
        <w:jc w:val="both"/>
        <w:rPr>
          <w:rFonts w:ascii="Calibri" w:hAnsi="Calibri" w:cs="Calibri"/>
          <w:sz w:val="16"/>
          <w:szCs w:val="16"/>
        </w:rPr>
      </w:pPr>
      <w:r w:rsidRPr="00BC1DC3">
        <w:rPr>
          <w:rFonts w:ascii="Calibri" w:hAnsi="Calibri" w:cs="Calibri"/>
          <w:sz w:val="16"/>
          <w:szCs w:val="16"/>
        </w:rPr>
        <w:t xml:space="preserve"> </w:t>
      </w:r>
    </w:p>
    <w:p w:rsidR="00131F0F" w:rsidRPr="00F50D57" w:rsidRDefault="00131F0F" w:rsidP="00131F0F">
      <w:pPr>
        <w:shd w:val="clear" w:color="auto" w:fill="FFFFFF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g) Predĺženie doby platnosti overovacej doložky k projektu stavby .......................................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........................ 100 €</w:t>
      </w:r>
    </w:p>
    <w:p w:rsidR="00131F0F" w:rsidRPr="00BC1DC3" w:rsidRDefault="00131F0F" w:rsidP="00131F0F">
      <w:pPr>
        <w:shd w:val="clear" w:color="auto" w:fill="FFFFFF"/>
        <w:jc w:val="both"/>
        <w:rPr>
          <w:rFonts w:ascii="Calibri" w:hAnsi="Calibri" w:cs="Calibri"/>
          <w:iCs/>
          <w:color w:val="000000"/>
          <w:sz w:val="16"/>
          <w:szCs w:val="16"/>
          <w:lang w:eastAsia="sk-SK"/>
        </w:rPr>
      </w:pPr>
      <w:r w:rsidRPr="00BC1DC3">
        <w:rPr>
          <w:rFonts w:ascii="Calibri" w:hAnsi="Calibri" w:cs="Calibri"/>
          <w:iCs/>
          <w:color w:val="000000"/>
          <w:sz w:val="16"/>
          <w:szCs w:val="16"/>
          <w:lang w:eastAsia="sk-SK"/>
        </w:rPr>
        <w:t xml:space="preserve"> </w:t>
      </w:r>
    </w:p>
    <w:p w:rsidR="00131F0F" w:rsidRPr="00F50D57" w:rsidRDefault="00131F0F" w:rsidP="00131F0F">
      <w:pPr>
        <w:shd w:val="clear" w:color="auto" w:fill="FFFFFF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 xml:space="preserve">h) Overenie dokumentácie skutočného zhotovenia stavby alebo </w:t>
      </w:r>
      <w:proofErr w:type="spellStart"/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pasportu</w:t>
      </w:r>
      <w:proofErr w:type="spellEnd"/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 xml:space="preserve"> stavby .....................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.................. 100 €</w:t>
      </w:r>
    </w:p>
    <w:p w:rsidR="00131F0F" w:rsidRPr="00BC1DC3" w:rsidRDefault="00131F0F" w:rsidP="00131F0F">
      <w:pPr>
        <w:rPr>
          <w:rFonts w:ascii="Calibri" w:hAnsi="Calibri" w:cs="Calibri"/>
          <w:iCs/>
          <w:color w:val="000000"/>
          <w:sz w:val="16"/>
          <w:szCs w:val="16"/>
          <w:lang w:eastAsia="sk-SK"/>
        </w:rPr>
      </w:pPr>
      <w:r w:rsidRPr="00BC1DC3">
        <w:rPr>
          <w:rFonts w:ascii="Calibri" w:hAnsi="Calibri" w:cs="Calibri"/>
          <w:iCs/>
          <w:color w:val="000000"/>
          <w:sz w:val="16"/>
          <w:szCs w:val="16"/>
          <w:lang w:eastAsia="sk-SK"/>
        </w:rPr>
        <w:t xml:space="preserve"> </w:t>
      </w:r>
    </w:p>
    <w:p w:rsidR="00131F0F" w:rsidRPr="009267C8" w:rsidRDefault="00131F0F" w:rsidP="00131F0F">
      <w:pPr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9267C8">
        <w:rPr>
          <w:rFonts w:ascii="Calibri" w:hAnsi="Calibri" w:cs="Calibri"/>
          <w:iCs/>
          <w:color w:val="000000"/>
          <w:sz w:val="19"/>
          <w:szCs w:val="19"/>
          <w:lang w:eastAsia="sk-SK"/>
        </w:rPr>
        <w:t>i) Uloženie opatrenia na susednom pozemku na žiadosť .....................................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............................................</w:t>
      </w:r>
      <w:r w:rsidRPr="009267C8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 50 €</w:t>
      </w:r>
    </w:p>
    <w:p w:rsidR="00131F0F" w:rsidRPr="00BC1DC3" w:rsidRDefault="00131F0F" w:rsidP="00131F0F">
      <w:pPr>
        <w:rPr>
          <w:rFonts w:ascii="Calibri" w:hAnsi="Calibri" w:cs="Calibri"/>
          <w:sz w:val="16"/>
          <w:szCs w:val="16"/>
        </w:rPr>
      </w:pPr>
      <w:r w:rsidRPr="00BC1DC3">
        <w:rPr>
          <w:rFonts w:ascii="Calibri" w:hAnsi="Calibri" w:cs="Calibri"/>
          <w:sz w:val="16"/>
          <w:szCs w:val="16"/>
        </w:rPr>
        <w:t xml:space="preserve"> </w:t>
      </w:r>
    </w:p>
    <w:p w:rsidR="0068277C" w:rsidRPr="007704CA" w:rsidRDefault="0068277C" w:rsidP="0068277C">
      <w:pPr>
        <w:shd w:val="clear" w:color="auto" w:fill="FFFFFF"/>
        <w:jc w:val="both"/>
        <w:rPr>
          <w:b/>
          <w:iCs/>
          <w:color w:val="000000"/>
          <w:lang w:eastAsia="sk-SK"/>
        </w:rPr>
      </w:pPr>
      <w:r w:rsidRPr="007704CA">
        <w:rPr>
          <w:b/>
          <w:iCs/>
          <w:color w:val="000000"/>
          <w:lang w:eastAsia="sk-SK"/>
        </w:rPr>
        <w:t>Oslobodenie</w:t>
      </w:r>
    </w:p>
    <w:p w:rsidR="0068277C" w:rsidRPr="007704CA" w:rsidRDefault="0068277C" w:rsidP="0068277C">
      <w:pPr>
        <w:shd w:val="clear" w:color="auto" w:fill="FFFFFF"/>
        <w:jc w:val="both"/>
        <w:rPr>
          <w:iCs/>
          <w:color w:val="000000"/>
          <w:sz w:val="16"/>
          <w:szCs w:val="16"/>
          <w:lang w:eastAsia="sk-SK"/>
        </w:rPr>
      </w:pPr>
      <w:r w:rsidRPr="007704CA">
        <w:rPr>
          <w:iCs/>
          <w:color w:val="000000"/>
          <w:sz w:val="16"/>
          <w:szCs w:val="16"/>
          <w:lang w:eastAsia="sk-SK"/>
        </w:rPr>
        <w:t xml:space="preserve"> </w:t>
      </w:r>
    </w:p>
    <w:p w:rsidR="0068277C" w:rsidRPr="00101D9F" w:rsidRDefault="0068277C" w:rsidP="0068277C">
      <w:pPr>
        <w:shd w:val="clear" w:color="auto" w:fill="FFFFFF"/>
        <w:jc w:val="both"/>
        <w:rPr>
          <w:iCs/>
          <w:color w:val="000000"/>
          <w:sz w:val="18"/>
          <w:szCs w:val="18"/>
          <w:lang w:eastAsia="sk-SK"/>
        </w:rPr>
      </w:pPr>
      <w:r w:rsidRPr="00101D9F">
        <w:rPr>
          <w:iCs/>
          <w:color w:val="000000"/>
          <w:sz w:val="18"/>
          <w:szCs w:val="18"/>
          <w:lang w:eastAsia="sk-SK"/>
        </w:rPr>
        <w:t>1. Od poplatku za vydanie rozhodnutia o stavebnom zámere na stavebné úpravy budov na bývanie sú oslobodení držitelia preukazu fyzickej osoby s ťažkým zdravotným postihnutím alebo preukazu fyzickej osoby s ťažkým zdravotným postihnutím so sprievodcom. Oslobodenie sa týka aj osoby, ktorá je spoluvlastníkom budovy na bývanie v bezpodielovom spoluvlastníctve manželov, a s osobou, ktorá je držiteľom preukazu fyzickej osoby s ťažkým zdravotným postihnutím alebo preukazu fyzickej osoby s ťažkým zdravotným postihnutím so sprievodcom, žije v spoločnej domácnosti.</w:t>
      </w:r>
    </w:p>
    <w:p w:rsidR="0068277C" w:rsidRPr="00101D9F" w:rsidRDefault="0068277C" w:rsidP="0068277C">
      <w:pPr>
        <w:shd w:val="clear" w:color="auto" w:fill="FFFFFF"/>
        <w:jc w:val="both"/>
        <w:rPr>
          <w:sz w:val="18"/>
          <w:szCs w:val="18"/>
        </w:rPr>
      </w:pPr>
    </w:p>
    <w:p w:rsidR="007F4DD6" w:rsidRDefault="0068277C" w:rsidP="0068277C">
      <w:pPr>
        <w:jc w:val="both"/>
        <w:rPr>
          <w:rFonts w:ascii="Calibri" w:hAnsi="Calibri" w:cs="Calibri"/>
          <w:sz w:val="19"/>
          <w:szCs w:val="19"/>
        </w:rPr>
      </w:pPr>
      <w:r w:rsidRPr="00101D9F">
        <w:rPr>
          <w:iCs/>
          <w:color w:val="000000"/>
          <w:sz w:val="18"/>
          <w:szCs w:val="18"/>
          <w:lang w:eastAsia="sk-SK"/>
        </w:rPr>
        <w:t>2. Od poplatku sú oslobodené zariadenia sociálnych služieb a právnické osoby a fyzické osoby, ktoré vykonávajú sociálnu prevenciu alebo poskytujú sociálne poradenstvo alebo sociálne služby za podmienok ustanovených osobitným zákonom a nevykonávajú sociálnu prevenciu na účely dosiahnutia zisku.</w:t>
      </w:r>
    </w:p>
    <w:p w:rsidR="00131F0F" w:rsidRDefault="00131F0F" w:rsidP="00131F0F"/>
    <w:p w:rsidR="007F4DD6" w:rsidRPr="00771575" w:rsidRDefault="007F4DD6" w:rsidP="007F4DD6">
      <w:pPr>
        <w:rPr>
          <w:b/>
          <w:sz w:val="24"/>
          <w:szCs w:val="24"/>
        </w:rPr>
      </w:pPr>
      <w:r w:rsidRPr="00771575">
        <w:rPr>
          <w:b/>
          <w:sz w:val="24"/>
          <w:szCs w:val="24"/>
        </w:rPr>
        <w:t>Upozornenie</w:t>
      </w:r>
    </w:p>
    <w:p w:rsidR="00E13F56" w:rsidRDefault="00E13F56">
      <w:pPr>
        <w:ind w:left="720"/>
        <w:rPr>
          <w:sz w:val="22"/>
          <w:szCs w:val="22"/>
        </w:rPr>
      </w:pPr>
    </w:p>
    <w:p w:rsidR="00E13F56" w:rsidRDefault="00B40965" w:rsidP="008E4DFB">
      <w:pPr>
        <w:jc w:val="both"/>
        <w:rPr>
          <w:b/>
          <w:sz w:val="22"/>
          <w:szCs w:val="22"/>
        </w:rPr>
      </w:pPr>
      <w:r w:rsidRPr="00E13F56">
        <w:rPr>
          <w:b/>
          <w:sz w:val="22"/>
          <w:szCs w:val="22"/>
        </w:rPr>
        <w:t>Dokončenú stavbu</w:t>
      </w:r>
      <w:r w:rsidRPr="00E13F56">
        <w:rPr>
          <w:sz w:val="22"/>
          <w:szCs w:val="22"/>
        </w:rPr>
        <w:t xml:space="preserve"> , prípadne jej časť spôsobilú na </w:t>
      </w:r>
      <w:r w:rsidR="00C6758B" w:rsidRPr="00E13F56">
        <w:rPr>
          <w:sz w:val="22"/>
          <w:szCs w:val="22"/>
        </w:rPr>
        <w:t xml:space="preserve"> samostatné </w:t>
      </w:r>
      <w:r w:rsidRPr="00E13F56">
        <w:rPr>
          <w:sz w:val="22"/>
          <w:szCs w:val="22"/>
        </w:rPr>
        <w:t xml:space="preserve">užívanie alebo tú časť stavby, na ktorej sa vykonala zmena alebo </w:t>
      </w:r>
      <w:r w:rsidR="00C6758B" w:rsidRPr="00E13F56">
        <w:rPr>
          <w:sz w:val="22"/>
          <w:szCs w:val="22"/>
        </w:rPr>
        <w:t xml:space="preserve">udržiavacie práce, </w:t>
      </w:r>
      <w:r w:rsidRPr="00E13F56">
        <w:rPr>
          <w:sz w:val="22"/>
          <w:szCs w:val="22"/>
        </w:rPr>
        <w:t xml:space="preserve">pokiaľ tieto vyžadovali </w:t>
      </w:r>
      <w:r w:rsidR="00FE0571">
        <w:rPr>
          <w:sz w:val="22"/>
          <w:szCs w:val="22"/>
        </w:rPr>
        <w:t>rozhodnutie o stavebnom zámere</w:t>
      </w:r>
      <w:r w:rsidRPr="00E13F56">
        <w:rPr>
          <w:sz w:val="22"/>
          <w:szCs w:val="22"/>
        </w:rPr>
        <w:t xml:space="preserve">, </w:t>
      </w:r>
      <w:r w:rsidRPr="00E13F56">
        <w:rPr>
          <w:b/>
          <w:sz w:val="22"/>
          <w:szCs w:val="22"/>
        </w:rPr>
        <w:t>možno užívať len na základe kolaudačného rozhodnutia.</w:t>
      </w:r>
    </w:p>
    <w:p w:rsidR="006405B6" w:rsidRPr="00FE0571" w:rsidRDefault="00B40965" w:rsidP="00FE0571">
      <w:pPr>
        <w:rPr>
          <w:b/>
          <w:sz w:val="22"/>
          <w:szCs w:val="22"/>
        </w:rPr>
      </w:pPr>
      <w:r w:rsidRPr="00E13F56">
        <w:rPr>
          <w:b/>
          <w:sz w:val="22"/>
          <w:szCs w:val="22"/>
        </w:rPr>
        <w:t xml:space="preserve"> </w:t>
      </w:r>
    </w:p>
    <w:p w:rsidR="002D395B" w:rsidRPr="0068277C" w:rsidRDefault="00B40965" w:rsidP="008E4DFB">
      <w:pPr>
        <w:jc w:val="both"/>
        <w:rPr>
          <w:b/>
          <w:sz w:val="22"/>
          <w:szCs w:val="22"/>
        </w:rPr>
      </w:pPr>
      <w:r w:rsidRPr="0068277C">
        <w:rPr>
          <w:b/>
          <w:sz w:val="22"/>
          <w:szCs w:val="22"/>
        </w:rPr>
        <w:t>Priestupku sa dopustí a</w:t>
      </w:r>
      <w:r w:rsidR="00E13F56" w:rsidRPr="0068277C">
        <w:rPr>
          <w:b/>
          <w:sz w:val="22"/>
          <w:szCs w:val="22"/>
        </w:rPr>
        <w:t> </w:t>
      </w:r>
      <w:r w:rsidRPr="0068277C">
        <w:rPr>
          <w:b/>
          <w:sz w:val="22"/>
          <w:szCs w:val="22"/>
        </w:rPr>
        <w:t>pokutou</w:t>
      </w:r>
      <w:r w:rsidR="00E13F56" w:rsidRPr="0068277C">
        <w:rPr>
          <w:b/>
          <w:sz w:val="22"/>
          <w:szCs w:val="22"/>
        </w:rPr>
        <w:t xml:space="preserve"> od 30</w:t>
      </w:r>
      <w:r w:rsidRPr="0068277C">
        <w:rPr>
          <w:b/>
          <w:sz w:val="22"/>
          <w:szCs w:val="22"/>
        </w:rPr>
        <w:t xml:space="preserve"> do </w:t>
      </w:r>
      <w:r w:rsidR="00E13F56" w:rsidRPr="0068277C">
        <w:rPr>
          <w:b/>
          <w:sz w:val="22"/>
          <w:szCs w:val="22"/>
        </w:rPr>
        <w:t>15 000</w:t>
      </w:r>
      <w:r w:rsidRPr="0068277C">
        <w:rPr>
          <w:b/>
          <w:sz w:val="22"/>
          <w:szCs w:val="22"/>
        </w:rPr>
        <w:t xml:space="preserve"> € sa potres</w:t>
      </w:r>
      <w:r w:rsidR="0059050D">
        <w:rPr>
          <w:b/>
          <w:sz w:val="22"/>
          <w:szCs w:val="22"/>
        </w:rPr>
        <w:t>tá</w:t>
      </w:r>
      <w:r w:rsidRPr="0068277C">
        <w:rPr>
          <w:b/>
          <w:sz w:val="22"/>
          <w:szCs w:val="22"/>
        </w:rPr>
        <w:t xml:space="preserve"> ten, kto </w:t>
      </w:r>
      <w:r w:rsidR="00E13F56" w:rsidRPr="0068277C">
        <w:rPr>
          <w:rFonts w:cs="Calibri"/>
          <w:b/>
          <w:color w:val="000000"/>
          <w:sz w:val="22"/>
          <w:szCs w:val="22"/>
          <w:lang w:eastAsia="sk-SK"/>
        </w:rPr>
        <w:t>prevádzkuje alebo umožní inému prevádzkovať stavbu bez kolaudačného osvedčenia alebo v rozpore s ním</w:t>
      </w:r>
      <w:r w:rsidRPr="0068277C">
        <w:rPr>
          <w:b/>
          <w:sz w:val="22"/>
          <w:szCs w:val="22"/>
        </w:rPr>
        <w:t xml:space="preserve"> (§</w:t>
      </w:r>
      <w:r w:rsidR="00E13F56" w:rsidRPr="0068277C">
        <w:rPr>
          <w:b/>
          <w:sz w:val="22"/>
          <w:szCs w:val="22"/>
        </w:rPr>
        <w:t>79</w:t>
      </w:r>
      <w:r w:rsidRPr="0068277C">
        <w:rPr>
          <w:b/>
          <w:sz w:val="22"/>
          <w:szCs w:val="22"/>
        </w:rPr>
        <w:t xml:space="preserve"> ods.3 </w:t>
      </w:r>
      <w:proofErr w:type="spellStart"/>
      <w:r w:rsidRPr="0068277C">
        <w:rPr>
          <w:b/>
          <w:sz w:val="22"/>
          <w:szCs w:val="22"/>
        </w:rPr>
        <w:t>písm.c</w:t>
      </w:r>
      <w:proofErr w:type="spellEnd"/>
      <w:r w:rsidRPr="0068277C">
        <w:rPr>
          <w:b/>
          <w:sz w:val="22"/>
          <w:szCs w:val="22"/>
        </w:rPr>
        <w:t xml:space="preserve">), </w:t>
      </w:r>
      <w:proofErr w:type="spellStart"/>
      <w:r w:rsidRPr="0068277C">
        <w:rPr>
          <w:b/>
          <w:sz w:val="22"/>
          <w:szCs w:val="22"/>
        </w:rPr>
        <w:t>stav.zákona</w:t>
      </w:r>
      <w:proofErr w:type="spellEnd"/>
      <w:r w:rsidRPr="0068277C">
        <w:rPr>
          <w:b/>
          <w:sz w:val="22"/>
          <w:szCs w:val="22"/>
        </w:rPr>
        <w:t xml:space="preserve">). </w:t>
      </w:r>
    </w:p>
    <w:p w:rsidR="006405B6" w:rsidRPr="00E13F56" w:rsidRDefault="006405B6" w:rsidP="008E4DFB">
      <w:pPr>
        <w:jc w:val="both"/>
        <w:rPr>
          <w:sz w:val="22"/>
          <w:szCs w:val="22"/>
        </w:rPr>
      </w:pPr>
    </w:p>
    <w:p w:rsidR="00B40965" w:rsidRPr="0068277C" w:rsidRDefault="00B40965" w:rsidP="008E4DFB">
      <w:pPr>
        <w:jc w:val="both"/>
        <w:rPr>
          <w:b/>
          <w:sz w:val="22"/>
          <w:szCs w:val="22"/>
        </w:rPr>
      </w:pPr>
      <w:r w:rsidRPr="0068277C">
        <w:rPr>
          <w:b/>
          <w:sz w:val="22"/>
          <w:szCs w:val="22"/>
        </w:rPr>
        <w:lastRenderedPageBreak/>
        <w:t xml:space="preserve">Stavebný </w:t>
      </w:r>
      <w:r w:rsidR="00E13F56" w:rsidRPr="0068277C">
        <w:rPr>
          <w:b/>
          <w:sz w:val="22"/>
          <w:szCs w:val="22"/>
        </w:rPr>
        <w:t>inšpektorát</w:t>
      </w:r>
      <w:r w:rsidRPr="0068277C">
        <w:rPr>
          <w:b/>
          <w:sz w:val="22"/>
          <w:szCs w:val="22"/>
        </w:rPr>
        <w:t xml:space="preserve"> uloží pokutu</w:t>
      </w:r>
      <w:r w:rsidR="00FE0571" w:rsidRPr="0068277C">
        <w:rPr>
          <w:b/>
          <w:sz w:val="22"/>
          <w:szCs w:val="22"/>
        </w:rPr>
        <w:t xml:space="preserve"> od 10 000</w:t>
      </w:r>
      <w:r w:rsidRPr="0068277C">
        <w:rPr>
          <w:b/>
          <w:sz w:val="22"/>
          <w:szCs w:val="22"/>
        </w:rPr>
        <w:t xml:space="preserve"> do </w:t>
      </w:r>
      <w:r w:rsidR="00FE0571" w:rsidRPr="0068277C">
        <w:rPr>
          <w:b/>
          <w:sz w:val="22"/>
          <w:szCs w:val="22"/>
        </w:rPr>
        <w:t>150 000</w:t>
      </w:r>
      <w:r w:rsidRPr="0068277C">
        <w:rPr>
          <w:b/>
          <w:sz w:val="22"/>
          <w:szCs w:val="22"/>
        </w:rPr>
        <w:t xml:space="preserve">  €  PO alebo FO oprávnenej na podnikanie, ktorá </w:t>
      </w:r>
      <w:r w:rsidR="00E13F56" w:rsidRPr="0068277C">
        <w:rPr>
          <w:rFonts w:cs="Calibri"/>
          <w:b/>
          <w:color w:val="000000"/>
          <w:sz w:val="22"/>
          <w:szCs w:val="22"/>
          <w:lang w:eastAsia="sk-SK"/>
        </w:rPr>
        <w:t>užíva stavbu bez kolaudačného osvedčenia alebo v rozpore s ním, alebo ako vlastník umožní takéto užívanie</w:t>
      </w:r>
      <w:r w:rsidR="00E13F56" w:rsidRPr="0068277C">
        <w:rPr>
          <w:b/>
          <w:sz w:val="22"/>
          <w:szCs w:val="22"/>
        </w:rPr>
        <w:t xml:space="preserve"> </w:t>
      </w:r>
      <w:r w:rsidRPr="0068277C">
        <w:rPr>
          <w:b/>
          <w:sz w:val="22"/>
          <w:szCs w:val="22"/>
        </w:rPr>
        <w:t>(§</w:t>
      </w:r>
      <w:r w:rsidR="00E13F56" w:rsidRPr="0068277C">
        <w:rPr>
          <w:b/>
          <w:sz w:val="22"/>
          <w:szCs w:val="22"/>
        </w:rPr>
        <w:t>80</w:t>
      </w:r>
      <w:r w:rsidRPr="0068277C">
        <w:rPr>
          <w:b/>
          <w:sz w:val="22"/>
          <w:szCs w:val="22"/>
        </w:rPr>
        <w:t xml:space="preserve"> ods.</w:t>
      </w:r>
      <w:r w:rsidR="00E13F56" w:rsidRPr="0068277C">
        <w:rPr>
          <w:b/>
          <w:sz w:val="22"/>
          <w:szCs w:val="22"/>
        </w:rPr>
        <w:t>4</w:t>
      </w:r>
      <w:r w:rsidRPr="0068277C">
        <w:rPr>
          <w:b/>
          <w:sz w:val="22"/>
          <w:szCs w:val="22"/>
        </w:rPr>
        <w:t xml:space="preserve"> </w:t>
      </w:r>
      <w:proofErr w:type="spellStart"/>
      <w:r w:rsidRPr="0068277C">
        <w:rPr>
          <w:b/>
          <w:sz w:val="22"/>
          <w:szCs w:val="22"/>
        </w:rPr>
        <w:t>písm.</w:t>
      </w:r>
      <w:r w:rsidR="00E13F56" w:rsidRPr="0068277C">
        <w:rPr>
          <w:b/>
          <w:sz w:val="22"/>
          <w:szCs w:val="22"/>
        </w:rPr>
        <w:t>c</w:t>
      </w:r>
      <w:proofErr w:type="spellEnd"/>
      <w:r w:rsidRPr="0068277C">
        <w:rPr>
          <w:b/>
          <w:sz w:val="22"/>
          <w:szCs w:val="22"/>
        </w:rPr>
        <w:t xml:space="preserve">), </w:t>
      </w:r>
      <w:proofErr w:type="spellStart"/>
      <w:r w:rsidRPr="0068277C">
        <w:rPr>
          <w:b/>
          <w:sz w:val="22"/>
          <w:szCs w:val="22"/>
        </w:rPr>
        <w:t>stav.zákona</w:t>
      </w:r>
      <w:proofErr w:type="spellEnd"/>
      <w:r w:rsidRPr="0068277C">
        <w:rPr>
          <w:b/>
          <w:sz w:val="22"/>
          <w:szCs w:val="22"/>
        </w:rPr>
        <w:t>).</w:t>
      </w:r>
    </w:p>
    <w:p w:rsidR="00FE0571" w:rsidRDefault="00FE0571" w:rsidP="00FE0571"/>
    <w:p w:rsidR="0059050D" w:rsidRPr="00B83D0B" w:rsidRDefault="0059050D" w:rsidP="0059050D">
      <w:pPr>
        <w:tabs>
          <w:tab w:val="center" w:pos="4536"/>
          <w:tab w:val="right" w:pos="9072"/>
        </w:tabs>
        <w:rPr>
          <w:rFonts w:asciiTheme="minorHAnsi" w:hAnsiTheme="minorHAnsi" w:cstheme="minorHAnsi"/>
          <w:sz w:val="22"/>
          <w:szCs w:val="22"/>
        </w:rPr>
      </w:pPr>
      <w:r w:rsidRPr="00B83D0B">
        <w:rPr>
          <w:rFonts w:asciiTheme="minorHAnsi" w:hAnsiTheme="minorHAnsi" w:cstheme="minorHAnsi"/>
          <w:sz w:val="22"/>
          <w:szCs w:val="22"/>
        </w:rPr>
        <w:t>OBEC ŠTVRTOK</w:t>
      </w:r>
    </w:p>
    <w:p w:rsidR="0059050D" w:rsidRPr="00B83D0B" w:rsidRDefault="0059050D" w:rsidP="0059050D">
      <w:pPr>
        <w:tabs>
          <w:tab w:val="center" w:pos="4536"/>
          <w:tab w:val="right" w:pos="9072"/>
        </w:tabs>
        <w:rPr>
          <w:rFonts w:asciiTheme="minorHAnsi" w:hAnsiTheme="minorHAnsi" w:cstheme="minorHAnsi"/>
          <w:sz w:val="22"/>
          <w:szCs w:val="22"/>
        </w:rPr>
      </w:pPr>
      <w:r w:rsidRPr="00B83D0B">
        <w:rPr>
          <w:rFonts w:asciiTheme="minorHAnsi" w:hAnsiTheme="minorHAnsi" w:cstheme="minorHAnsi"/>
          <w:sz w:val="22"/>
          <w:szCs w:val="22"/>
        </w:rPr>
        <w:t xml:space="preserve">Obecný úrad Štvrtok </w:t>
      </w:r>
    </w:p>
    <w:p w:rsidR="0059050D" w:rsidRPr="00B83D0B" w:rsidRDefault="0059050D" w:rsidP="0059050D">
      <w:pPr>
        <w:tabs>
          <w:tab w:val="center" w:pos="4536"/>
          <w:tab w:val="right" w:pos="9072"/>
        </w:tabs>
        <w:rPr>
          <w:rFonts w:asciiTheme="minorHAnsi" w:hAnsiTheme="minorHAnsi" w:cstheme="minorHAnsi"/>
          <w:sz w:val="22"/>
          <w:szCs w:val="22"/>
        </w:rPr>
      </w:pPr>
      <w:r w:rsidRPr="00B83D0B">
        <w:rPr>
          <w:rFonts w:asciiTheme="minorHAnsi" w:hAnsiTheme="minorHAnsi" w:cstheme="minorHAnsi"/>
          <w:sz w:val="22"/>
          <w:szCs w:val="22"/>
        </w:rPr>
        <w:t>913 05  Štvrtok 1</w:t>
      </w:r>
    </w:p>
    <w:p w:rsidR="0059050D" w:rsidRPr="00B83D0B" w:rsidRDefault="0059050D" w:rsidP="0059050D">
      <w:r w:rsidRPr="00B83D0B">
        <w:t>číslo tel.: 032/64 902 94</w:t>
      </w:r>
    </w:p>
    <w:p w:rsidR="0059050D" w:rsidRPr="00B83D0B" w:rsidRDefault="0059050D" w:rsidP="0059050D">
      <w:r w:rsidRPr="00B83D0B">
        <w:t xml:space="preserve">                0911 600 410 </w:t>
      </w:r>
    </w:p>
    <w:p w:rsidR="0059050D" w:rsidRPr="00B83D0B" w:rsidRDefault="0059050D" w:rsidP="0059050D">
      <w:pPr>
        <w:rPr>
          <w:rFonts w:asciiTheme="minorHAnsi" w:hAnsiTheme="minorHAnsi" w:cstheme="minorHAnsi"/>
          <w:sz w:val="22"/>
          <w:szCs w:val="22"/>
        </w:rPr>
      </w:pPr>
      <w:r w:rsidRPr="00B83D0B">
        <w:rPr>
          <w:rFonts w:asciiTheme="minorHAnsi" w:hAnsiTheme="minorHAnsi" w:cstheme="minorHAnsi"/>
          <w:sz w:val="22"/>
          <w:szCs w:val="22"/>
        </w:rPr>
        <w:t>Email: obec@stvrtok.com</w:t>
      </w:r>
    </w:p>
    <w:p w:rsidR="0059050D" w:rsidRPr="001C181C" w:rsidRDefault="0059050D" w:rsidP="0059050D">
      <w:pPr>
        <w:rPr>
          <w:sz w:val="22"/>
          <w:szCs w:val="22"/>
        </w:rPr>
      </w:pPr>
    </w:p>
    <w:p w:rsidR="00B40965" w:rsidRPr="0066512A" w:rsidRDefault="00B40965" w:rsidP="0059050D">
      <w:pPr>
        <w:rPr>
          <w:sz w:val="22"/>
          <w:szCs w:val="22"/>
        </w:rPr>
      </w:pPr>
      <w:bookmarkStart w:id="0" w:name="_GoBack"/>
      <w:bookmarkEnd w:id="0"/>
    </w:p>
    <w:sectPr w:rsidR="00B40965" w:rsidRPr="0066512A" w:rsidSect="0068277C">
      <w:footerReference w:type="default" r:id="rId8"/>
      <w:footnotePr>
        <w:pos w:val="beneathText"/>
      </w:footnotePr>
      <w:pgSz w:w="11905" w:h="16837"/>
      <w:pgMar w:top="1134" w:right="1417" w:bottom="993" w:left="1417" w:header="708" w:footer="454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73D9" w:rsidRDefault="005573D9" w:rsidP="007F4DD6">
      <w:r>
        <w:separator/>
      </w:r>
    </w:p>
  </w:endnote>
  <w:endnote w:type="continuationSeparator" w:id="0">
    <w:p w:rsidR="005573D9" w:rsidRDefault="005573D9" w:rsidP="007F4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277C" w:rsidRDefault="0068277C">
    <w:pPr>
      <w:pStyle w:val="Pta"/>
      <w:jc w:val="center"/>
    </w:pPr>
    <w:r>
      <w:fldChar w:fldCharType="begin"/>
    </w:r>
    <w:r>
      <w:instrText>PAGE   \* MERGEFORMAT</w:instrText>
    </w:r>
    <w:r>
      <w:fldChar w:fldCharType="separate"/>
    </w:r>
    <w:r w:rsidR="00340AC4">
      <w:rPr>
        <w:noProof/>
      </w:rPr>
      <w:t>- 1 -</w:t>
    </w:r>
    <w:r>
      <w:fldChar w:fldCharType="end"/>
    </w:r>
  </w:p>
  <w:p w:rsidR="007F4DD6" w:rsidRDefault="007F4DD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73D9" w:rsidRDefault="005573D9" w:rsidP="007F4DD6">
      <w:r>
        <w:separator/>
      </w:r>
    </w:p>
  </w:footnote>
  <w:footnote w:type="continuationSeparator" w:id="0">
    <w:p w:rsidR="005573D9" w:rsidRDefault="005573D9" w:rsidP="007F4D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·"/>
      <w:lvlJc w:val="left"/>
      <w:pPr>
        <w:tabs>
          <w:tab w:val="num" w:pos="283"/>
        </w:tabs>
        <w:ind w:left="283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·"/>
      <w:lvlJc w:val="left"/>
      <w:pPr>
        <w:tabs>
          <w:tab w:val="num" w:pos="566"/>
        </w:tabs>
        <w:ind w:left="566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·"/>
      <w:lvlJc w:val="left"/>
      <w:pPr>
        <w:tabs>
          <w:tab w:val="num" w:pos="849"/>
        </w:tabs>
        <w:ind w:left="849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·"/>
      <w:lvlJc w:val="left"/>
      <w:pPr>
        <w:tabs>
          <w:tab w:val="num" w:pos="1132"/>
        </w:tabs>
        <w:ind w:left="1132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·"/>
      <w:lvlJc w:val="left"/>
      <w:pPr>
        <w:tabs>
          <w:tab w:val="num" w:pos="1415"/>
        </w:tabs>
        <w:ind w:left="141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·"/>
      <w:lvlJc w:val="left"/>
      <w:pPr>
        <w:tabs>
          <w:tab w:val="num" w:pos="1698"/>
        </w:tabs>
        <w:ind w:left="1698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·"/>
      <w:lvlJc w:val="left"/>
      <w:pPr>
        <w:tabs>
          <w:tab w:val="num" w:pos="1981"/>
        </w:tabs>
        <w:ind w:left="1981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·"/>
      <w:lvlJc w:val="left"/>
      <w:pPr>
        <w:tabs>
          <w:tab w:val="num" w:pos="2264"/>
        </w:tabs>
        <w:ind w:left="2264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·"/>
      <w:lvlJc w:val="left"/>
      <w:pPr>
        <w:tabs>
          <w:tab w:val="num" w:pos="2547"/>
        </w:tabs>
        <w:ind w:left="2547" w:hanging="283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26B657D"/>
    <w:multiLevelType w:val="hybridMultilevel"/>
    <w:tmpl w:val="E31C3BC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05B"/>
    <w:rsid w:val="000C00C2"/>
    <w:rsid w:val="000D7D66"/>
    <w:rsid w:val="00106DFD"/>
    <w:rsid w:val="00131F0F"/>
    <w:rsid w:val="0013773A"/>
    <w:rsid w:val="001537BF"/>
    <w:rsid w:val="0029230D"/>
    <w:rsid w:val="002D395B"/>
    <w:rsid w:val="002D4AD4"/>
    <w:rsid w:val="002F0E04"/>
    <w:rsid w:val="00340AC4"/>
    <w:rsid w:val="0038181E"/>
    <w:rsid w:val="003D6DBF"/>
    <w:rsid w:val="003E7CEF"/>
    <w:rsid w:val="00455E22"/>
    <w:rsid w:val="004D3C4E"/>
    <w:rsid w:val="00500665"/>
    <w:rsid w:val="005573D9"/>
    <w:rsid w:val="0059050D"/>
    <w:rsid w:val="006405B6"/>
    <w:rsid w:val="0066512A"/>
    <w:rsid w:val="00674F89"/>
    <w:rsid w:val="0068277C"/>
    <w:rsid w:val="007316BA"/>
    <w:rsid w:val="007F4DD6"/>
    <w:rsid w:val="0087200E"/>
    <w:rsid w:val="008E4DFB"/>
    <w:rsid w:val="008F11D1"/>
    <w:rsid w:val="009142F6"/>
    <w:rsid w:val="009B21B4"/>
    <w:rsid w:val="00AB4D56"/>
    <w:rsid w:val="00B172FA"/>
    <w:rsid w:val="00B40965"/>
    <w:rsid w:val="00BC4B12"/>
    <w:rsid w:val="00C6758B"/>
    <w:rsid w:val="00CC5C43"/>
    <w:rsid w:val="00CF188E"/>
    <w:rsid w:val="00D03904"/>
    <w:rsid w:val="00D1453B"/>
    <w:rsid w:val="00D27494"/>
    <w:rsid w:val="00DF5EE5"/>
    <w:rsid w:val="00E02368"/>
    <w:rsid w:val="00E13F56"/>
    <w:rsid w:val="00E4605B"/>
    <w:rsid w:val="00E47EA4"/>
    <w:rsid w:val="00EF5D4A"/>
    <w:rsid w:val="00F509A9"/>
    <w:rsid w:val="00FE0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FC48D"/>
  <w15:chartTrackingRefBased/>
  <w15:docId w15:val="{CCE907CE-8317-4D74-AA98-098C7B0C1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suppressAutoHyphens/>
    </w:pPr>
    <w:rPr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/>
    </w:rPr>
  </w:style>
  <w:style w:type="character" w:customStyle="1" w:styleId="WW8Num2z0">
    <w:name w:val="WW8Num2z0"/>
    <w:rPr>
      <w:rFonts w:ascii="Symbol" w:hAnsi="Symbol" w:cs="StarSymbol"/>
      <w:sz w:val="18"/>
      <w:szCs w:val="18"/>
    </w:rPr>
  </w:style>
  <w:style w:type="character" w:customStyle="1" w:styleId="WW-Absatz-Standardschriftart">
    <w:name w:val="WW-Absatz-Standardschriftart"/>
  </w:style>
  <w:style w:type="character" w:customStyle="1" w:styleId="WW-WW8Num1z0">
    <w:name w:val="WW-WW8Num1z0"/>
    <w:rPr>
      <w:rFonts w:ascii="Times New Roman" w:hAnsi="Times New Roman" w:cs="Times New Roman"/>
    </w:rPr>
  </w:style>
  <w:style w:type="character" w:customStyle="1" w:styleId="WW-WW8Num2z0">
    <w:name w:val="WW-WW8Num2z0"/>
    <w:rPr>
      <w:rFonts w:ascii="Symbol" w:hAnsi="Symbol" w:cs="StarSymbol"/>
      <w:sz w:val="18"/>
      <w:szCs w:val="18"/>
    </w:rPr>
  </w:style>
  <w:style w:type="character" w:customStyle="1" w:styleId="WW-Absatz-Standardschriftart1">
    <w:name w:val="WW-Absatz-Standardschriftart1"/>
  </w:style>
  <w:style w:type="character" w:customStyle="1" w:styleId="WW-WW8Num1z01">
    <w:name w:val="WW-WW8Num1z01"/>
    <w:rPr>
      <w:rFonts w:ascii="Times New Roman" w:hAnsi="Times New Roman" w:cs="Times New Roman"/>
    </w:rPr>
  </w:style>
  <w:style w:type="character" w:customStyle="1" w:styleId="WW-WW8Num2z01">
    <w:name w:val="WW-WW8Num2z01"/>
    <w:rPr>
      <w:rFonts w:ascii="Symbol" w:hAnsi="Symbol" w:cs="StarSymbol"/>
      <w:sz w:val="18"/>
      <w:szCs w:val="18"/>
    </w:rPr>
  </w:style>
  <w:style w:type="character" w:customStyle="1" w:styleId="WW-Absatz-Standardschriftart11">
    <w:name w:val="WW-Absatz-Standardschriftart11"/>
  </w:style>
  <w:style w:type="character" w:customStyle="1" w:styleId="WW-WW8Num1z011">
    <w:name w:val="WW-WW8Num1z011"/>
    <w:rPr>
      <w:rFonts w:ascii="Times New Roman" w:hAnsi="Times New Roman" w:cs="Times New Roman"/>
    </w:rPr>
  </w:style>
  <w:style w:type="character" w:customStyle="1" w:styleId="WW-WW8Num2z011">
    <w:name w:val="WW-WW8Num2z011"/>
    <w:rPr>
      <w:rFonts w:ascii="Symbol" w:hAnsi="Symbol" w:cs="StarSymbol"/>
      <w:sz w:val="18"/>
      <w:szCs w:val="18"/>
    </w:rPr>
  </w:style>
  <w:style w:type="character" w:customStyle="1" w:styleId="WW-Absatz-Standardschriftart111">
    <w:name w:val="WW-Absatz-Standardschriftart111"/>
  </w:style>
  <w:style w:type="character" w:customStyle="1" w:styleId="WW-WW8Num1z0111">
    <w:name w:val="WW-WW8Num1z0111"/>
    <w:rPr>
      <w:rFonts w:ascii="Times New Roman" w:hAnsi="Times New Roman" w:cs="Times New Roman"/>
    </w:rPr>
  </w:style>
  <w:style w:type="character" w:customStyle="1" w:styleId="WW-Absatz-Standardschriftart1111">
    <w:name w:val="WW-Absatz-Standardschriftart1111"/>
  </w:style>
  <w:style w:type="character" w:customStyle="1" w:styleId="WW-WW8Num1z01111">
    <w:name w:val="WW-WW8Num1z01111"/>
    <w:rPr>
      <w:rFonts w:ascii="Times New Roman" w:hAnsi="Times New Roman" w:cs="Times New Roman"/>
    </w:rPr>
  </w:style>
  <w:style w:type="character" w:customStyle="1" w:styleId="WW-Absatz-Standardschriftart11111">
    <w:name w:val="WW-Absatz-Standardschriftart11111"/>
  </w:style>
  <w:style w:type="character" w:customStyle="1" w:styleId="WW-WW8Num1z011111">
    <w:name w:val="WW-WW8Num1z011111"/>
    <w:rPr>
      <w:rFonts w:ascii="Times New Roman" w:hAnsi="Times New Roman" w:cs="Times New Roman"/>
    </w:rPr>
  </w:style>
  <w:style w:type="character" w:customStyle="1" w:styleId="WW-Absatz-Standardschriftart111111">
    <w:name w:val="WW-Absatz-Standardschriftart111111"/>
  </w:style>
  <w:style w:type="character" w:customStyle="1" w:styleId="WW-WW8Num1z0111111">
    <w:name w:val="WW-WW8Num1z0111111"/>
    <w:rPr>
      <w:rFonts w:ascii="Times New Roman" w:hAnsi="Times New Roman" w:cs="Times New Roman"/>
    </w:rPr>
  </w:style>
  <w:style w:type="character" w:customStyle="1" w:styleId="WW-Absatz-Standardschriftart1111111">
    <w:name w:val="WW-Absatz-Standardschriftart1111111"/>
  </w:style>
  <w:style w:type="character" w:customStyle="1" w:styleId="WW-WW8Num1z01111111">
    <w:name w:val="WW-WW8Num1z01111111"/>
    <w:rPr>
      <w:rFonts w:ascii="Times New Roman" w:hAnsi="Times New Roman" w:cs="Times New Roman"/>
    </w:rPr>
  </w:style>
  <w:style w:type="character" w:customStyle="1" w:styleId="WW-Absatz-Standardschriftart11111111">
    <w:name w:val="WW-Absatz-Standardschriftart11111111"/>
  </w:style>
  <w:style w:type="character" w:customStyle="1" w:styleId="WW-WW8Num1z011111111">
    <w:name w:val="WW-WW8Num1z011111111"/>
    <w:rPr>
      <w:rFonts w:ascii="Times New Roman" w:hAnsi="Times New Roman" w:cs="Times New Roman"/>
    </w:rPr>
  </w:style>
  <w:style w:type="character" w:customStyle="1" w:styleId="WW-Absatz-Standardschriftart111111111">
    <w:name w:val="WW-Absatz-Standardschriftart111111111"/>
  </w:style>
  <w:style w:type="character" w:customStyle="1" w:styleId="WW-WW8Num1z0111111111">
    <w:name w:val="WW-WW8Num1z0111111111"/>
    <w:rPr>
      <w:rFonts w:ascii="Times New Roman" w:hAnsi="Times New Roman" w:cs="Times New Roman"/>
    </w:rPr>
  </w:style>
  <w:style w:type="character" w:customStyle="1" w:styleId="WW-Absatz-Standardschriftart1111111111">
    <w:name w:val="WW-Absatz-Standardschriftart1111111111"/>
  </w:style>
  <w:style w:type="character" w:customStyle="1" w:styleId="WW-WW8Num1z01111111111">
    <w:name w:val="WW-WW8Num1z01111111111"/>
    <w:rPr>
      <w:rFonts w:ascii="Times New Roman" w:hAnsi="Times New Roman" w:cs="Times New Roman"/>
    </w:rPr>
  </w:style>
  <w:style w:type="character" w:customStyle="1" w:styleId="WW-Absatz-Standardschriftart11111111111">
    <w:name w:val="WW-Absatz-Standardschriftart11111111111"/>
  </w:style>
  <w:style w:type="character" w:customStyle="1" w:styleId="WW-WW8Num1z011111111111">
    <w:name w:val="WW-WW8Num1z011111111111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-Predvolenpsmoodseku">
    <w:name w:val="WW-Predvolené písmo odseku"/>
  </w:style>
  <w:style w:type="character" w:styleId="Hypertextovprepojenie">
    <w:name w:val="Hyperlink"/>
    <w:semiHidden/>
    <w:rPr>
      <w:color w:val="0000FF"/>
      <w:u w:val="single"/>
    </w:rPr>
  </w:style>
  <w:style w:type="character" w:customStyle="1" w:styleId="Symbolypreodrky">
    <w:name w:val="Symboly pre odrážky"/>
    <w:rPr>
      <w:rFonts w:ascii="StarSymbol" w:eastAsia="StarSymbol" w:hAnsi="StarSymbol" w:cs="StarSymbol"/>
      <w:sz w:val="18"/>
      <w:szCs w:val="18"/>
    </w:rPr>
  </w:style>
  <w:style w:type="character" w:customStyle="1" w:styleId="WW-Symbolypreodrky">
    <w:name w:val="WW-Symboly pre odrážky"/>
    <w:rPr>
      <w:rFonts w:ascii="StarSymbol" w:eastAsia="StarSymbol" w:hAnsi="StarSymbol" w:cs="StarSymbol"/>
      <w:sz w:val="18"/>
      <w:szCs w:val="18"/>
    </w:rPr>
  </w:style>
  <w:style w:type="character" w:customStyle="1" w:styleId="WW-Symbolypreodrky1">
    <w:name w:val="WW-Symboly pre odrážky1"/>
    <w:rPr>
      <w:rFonts w:ascii="StarSymbol" w:eastAsia="StarSymbol" w:hAnsi="StarSymbol" w:cs="StarSymbol"/>
      <w:sz w:val="18"/>
      <w:szCs w:val="18"/>
    </w:rPr>
  </w:style>
  <w:style w:type="character" w:customStyle="1" w:styleId="WW-Symbolypreodrky11">
    <w:name w:val="WW-Symboly pre odrážky11"/>
    <w:rPr>
      <w:rFonts w:ascii="StarSymbol" w:eastAsia="StarSymbol" w:hAnsi="StarSymbol" w:cs="StarSymbol"/>
      <w:sz w:val="18"/>
      <w:szCs w:val="18"/>
    </w:rPr>
  </w:style>
  <w:style w:type="character" w:customStyle="1" w:styleId="WW-Symbolypreodrky111">
    <w:name w:val="WW-Symboly pre odrážky111"/>
    <w:rPr>
      <w:rFonts w:ascii="StarSymbol" w:eastAsia="StarSymbol" w:hAnsi="StarSymbol" w:cs="StarSymbol"/>
      <w:sz w:val="18"/>
      <w:szCs w:val="18"/>
    </w:rPr>
  </w:style>
  <w:style w:type="paragraph" w:styleId="Zkladntext">
    <w:name w:val="Body Text"/>
    <w:basedOn w:val="Normlny"/>
    <w:semiHidden/>
    <w:pPr>
      <w:spacing w:after="120"/>
    </w:pPr>
  </w:style>
  <w:style w:type="paragraph" w:styleId="Zoznam">
    <w:name w:val="List"/>
    <w:basedOn w:val="Zkladntext"/>
    <w:semiHidden/>
    <w:rPr>
      <w:rFonts w:cs="Tahoma"/>
    </w:rPr>
  </w:style>
  <w:style w:type="paragraph" w:customStyle="1" w:styleId="Popisok">
    <w:name w:val="Popisok"/>
    <w:basedOn w:val="Normlny"/>
    <w:pPr>
      <w:suppressLineNumbers/>
      <w:spacing w:before="120" w:after="120"/>
    </w:pPr>
    <w:rPr>
      <w:rFonts w:cs="Tahoma"/>
      <w:i/>
      <w:iCs/>
    </w:rPr>
  </w:style>
  <w:style w:type="paragraph" w:customStyle="1" w:styleId="Obsah">
    <w:name w:val="Obsah"/>
    <w:basedOn w:val="Normlny"/>
    <w:pPr>
      <w:suppressLineNumbers/>
    </w:pPr>
    <w:rPr>
      <w:rFonts w:cs="Tahoma"/>
    </w:rPr>
  </w:style>
  <w:style w:type="paragraph" w:customStyle="1" w:styleId="WW-Popisok">
    <w:name w:val="WW-Popisok"/>
    <w:basedOn w:val="Normlny"/>
    <w:pPr>
      <w:suppressLineNumbers/>
      <w:spacing w:before="120" w:after="120"/>
    </w:pPr>
    <w:rPr>
      <w:rFonts w:cs="Tahoma"/>
      <w:i/>
      <w:iCs/>
    </w:rPr>
  </w:style>
  <w:style w:type="paragraph" w:customStyle="1" w:styleId="WW-Obsah">
    <w:name w:val="WW-Obsah"/>
    <w:basedOn w:val="Normlny"/>
    <w:pPr>
      <w:suppressLineNumbers/>
    </w:pPr>
    <w:rPr>
      <w:rFonts w:cs="Tahoma"/>
    </w:rPr>
  </w:style>
  <w:style w:type="paragraph" w:customStyle="1" w:styleId="WW-Popisok1">
    <w:name w:val="WW-Popisok1"/>
    <w:basedOn w:val="Normlny"/>
    <w:pPr>
      <w:suppressLineNumbers/>
      <w:spacing w:before="120" w:after="120"/>
    </w:pPr>
    <w:rPr>
      <w:rFonts w:cs="Tahoma"/>
      <w:i/>
      <w:iCs/>
    </w:rPr>
  </w:style>
  <w:style w:type="paragraph" w:customStyle="1" w:styleId="WW-Obsah1">
    <w:name w:val="WW-Obsah1"/>
    <w:basedOn w:val="Normlny"/>
    <w:pPr>
      <w:suppressLineNumbers/>
    </w:pPr>
    <w:rPr>
      <w:rFonts w:cs="Tahoma"/>
    </w:rPr>
  </w:style>
  <w:style w:type="paragraph" w:customStyle="1" w:styleId="WW-Popisok11">
    <w:name w:val="WW-Popisok11"/>
    <w:basedOn w:val="Normlny"/>
    <w:pPr>
      <w:suppressLineNumbers/>
      <w:spacing w:before="120" w:after="120"/>
    </w:pPr>
    <w:rPr>
      <w:rFonts w:cs="Tahoma"/>
      <w:i/>
      <w:iCs/>
    </w:rPr>
  </w:style>
  <w:style w:type="paragraph" w:customStyle="1" w:styleId="WW-Obsah11">
    <w:name w:val="WW-Obsah11"/>
    <w:basedOn w:val="Normlny"/>
    <w:pPr>
      <w:suppressLineNumbers/>
    </w:pPr>
    <w:rPr>
      <w:rFonts w:cs="Tahoma"/>
    </w:rPr>
  </w:style>
  <w:style w:type="paragraph" w:customStyle="1" w:styleId="WW-Popisok111">
    <w:name w:val="WW-Popisok111"/>
    <w:basedOn w:val="Normlny"/>
    <w:pPr>
      <w:suppressLineNumbers/>
      <w:spacing w:before="120" w:after="120"/>
    </w:pPr>
    <w:rPr>
      <w:rFonts w:cs="Tahoma"/>
      <w:i/>
      <w:iCs/>
    </w:rPr>
  </w:style>
  <w:style w:type="paragraph" w:customStyle="1" w:styleId="WW-Obsah111">
    <w:name w:val="WW-Obsah111"/>
    <w:basedOn w:val="Normlny"/>
    <w:pPr>
      <w:suppressLineNumbers/>
    </w:pPr>
    <w:rPr>
      <w:rFonts w:cs="Tahoma"/>
    </w:rPr>
  </w:style>
  <w:style w:type="paragraph" w:customStyle="1" w:styleId="WW-Popisok1111">
    <w:name w:val="WW-Popisok1111"/>
    <w:basedOn w:val="Normlny"/>
    <w:pPr>
      <w:suppressLineNumbers/>
      <w:spacing w:before="120" w:after="120"/>
    </w:pPr>
    <w:rPr>
      <w:rFonts w:cs="Tahoma"/>
      <w:i/>
      <w:iCs/>
    </w:rPr>
  </w:style>
  <w:style w:type="paragraph" w:customStyle="1" w:styleId="WW-Obsah1111">
    <w:name w:val="WW-Obsah1111"/>
    <w:basedOn w:val="Normlny"/>
    <w:pPr>
      <w:suppressLineNumbers/>
    </w:pPr>
    <w:rPr>
      <w:rFonts w:cs="Tahoma"/>
    </w:rPr>
  </w:style>
  <w:style w:type="paragraph" w:customStyle="1" w:styleId="WW-Popisok11111">
    <w:name w:val="WW-Popisok11111"/>
    <w:basedOn w:val="Normlny"/>
    <w:pPr>
      <w:suppressLineNumbers/>
      <w:spacing w:before="120" w:after="120"/>
    </w:pPr>
    <w:rPr>
      <w:rFonts w:cs="Tahoma"/>
      <w:i/>
      <w:iCs/>
    </w:rPr>
  </w:style>
  <w:style w:type="paragraph" w:customStyle="1" w:styleId="WW-Obsah11111">
    <w:name w:val="WW-Obsah11111"/>
    <w:basedOn w:val="Normlny"/>
    <w:pPr>
      <w:suppressLineNumbers/>
    </w:pPr>
    <w:rPr>
      <w:rFonts w:cs="Tahoma"/>
    </w:rPr>
  </w:style>
  <w:style w:type="paragraph" w:customStyle="1" w:styleId="WW-Popisok111111">
    <w:name w:val="WW-Popisok111111"/>
    <w:basedOn w:val="Normlny"/>
    <w:pPr>
      <w:suppressLineNumbers/>
      <w:spacing w:before="120" w:after="120"/>
    </w:pPr>
    <w:rPr>
      <w:rFonts w:cs="Tahoma"/>
      <w:i/>
      <w:iCs/>
    </w:rPr>
  </w:style>
  <w:style w:type="paragraph" w:customStyle="1" w:styleId="WW-Obsah111111">
    <w:name w:val="WW-Obsah111111"/>
    <w:basedOn w:val="Normlny"/>
    <w:pPr>
      <w:suppressLineNumbers/>
    </w:pPr>
    <w:rPr>
      <w:rFonts w:cs="Tahoma"/>
    </w:rPr>
  </w:style>
  <w:style w:type="paragraph" w:customStyle="1" w:styleId="WW-Popisok1111111">
    <w:name w:val="WW-Popisok1111111"/>
    <w:basedOn w:val="Normlny"/>
    <w:pPr>
      <w:suppressLineNumbers/>
      <w:spacing w:before="120" w:after="120"/>
    </w:pPr>
    <w:rPr>
      <w:rFonts w:cs="Tahoma"/>
      <w:i/>
      <w:iCs/>
    </w:rPr>
  </w:style>
  <w:style w:type="paragraph" w:customStyle="1" w:styleId="WW-Obsah1111111">
    <w:name w:val="WW-Obsah1111111"/>
    <w:basedOn w:val="Normlny"/>
    <w:pPr>
      <w:suppressLineNumbers/>
    </w:pPr>
    <w:rPr>
      <w:rFonts w:cs="Tahoma"/>
    </w:rPr>
  </w:style>
  <w:style w:type="paragraph" w:customStyle="1" w:styleId="WW-Popisok11111111">
    <w:name w:val="WW-Popisok11111111"/>
    <w:basedOn w:val="Normlny"/>
    <w:pPr>
      <w:suppressLineNumbers/>
      <w:spacing w:before="120" w:after="120"/>
    </w:pPr>
    <w:rPr>
      <w:rFonts w:cs="Tahoma"/>
      <w:i/>
      <w:iCs/>
    </w:rPr>
  </w:style>
  <w:style w:type="paragraph" w:customStyle="1" w:styleId="WW-Obsah11111111">
    <w:name w:val="WW-Obsah11111111"/>
    <w:basedOn w:val="Normlny"/>
    <w:pPr>
      <w:suppressLineNumbers/>
    </w:pPr>
    <w:rPr>
      <w:rFonts w:cs="Tahoma"/>
    </w:rPr>
  </w:style>
  <w:style w:type="paragraph" w:customStyle="1" w:styleId="WW-Popisok111111111">
    <w:name w:val="WW-Popisok111111111"/>
    <w:basedOn w:val="Normlny"/>
    <w:pPr>
      <w:suppressLineNumbers/>
      <w:spacing w:before="120" w:after="120"/>
    </w:pPr>
    <w:rPr>
      <w:rFonts w:cs="Tahoma"/>
      <w:i/>
      <w:iCs/>
    </w:rPr>
  </w:style>
  <w:style w:type="paragraph" w:customStyle="1" w:styleId="WW-Obsah111111111">
    <w:name w:val="WW-Obsah111111111"/>
    <w:basedOn w:val="Normlny"/>
    <w:pPr>
      <w:suppressLineNumbers/>
    </w:pPr>
    <w:rPr>
      <w:rFonts w:cs="Tahoma"/>
    </w:rPr>
  </w:style>
  <w:style w:type="paragraph" w:customStyle="1" w:styleId="WW-Popisok1111111111">
    <w:name w:val="WW-Popisok1111111111"/>
    <w:basedOn w:val="Normlny"/>
    <w:pPr>
      <w:suppressLineNumbers/>
      <w:spacing w:before="120" w:after="120"/>
    </w:pPr>
    <w:rPr>
      <w:rFonts w:cs="Tahoma"/>
      <w:i/>
      <w:iCs/>
    </w:rPr>
  </w:style>
  <w:style w:type="paragraph" w:customStyle="1" w:styleId="WW-Obsah1111111111">
    <w:name w:val="WW-Obsah1111111111"/>
    <w:basedOn w:val="Normlny"/>
    <w:pPr>
      <w:suppressLineNumbers/>
    </w:pPr>
    <w:rPr>
      <w:rFonts w:cs="Tahoma"/>
    </w:rPr>
  </w:style>
  <w:style w:type="paragraph" w:customStyle="1" w:styleId="WW-Popisok11111111111">
    <w:name w:val="WW-Popisok11111111111"/>
    <w:basedOn w:val="Normlny"/>
    <w:pPr>
      <w:suppressLineNumbers/>
      <w:spacing w:before="120" w:after="120"/>
    </w:pPr>
    <w:rPr>
      <w:rFonts w:cs="Tahoma"/>
      <w:i/>
      <w:iCs/>
    </w:rPr>
  </w:style>
  <w:style w:type="paragraph" w:customStyle="1" w:styleId="WW-Obsah11111111111">
    <w:name w:val="WW-Obsah11111111111"/>
    <w:basedOn w:val="Normlny"/>
    <w:pPr>
      <w:suppressLineNumbers/>
    </w:pPr>
    <w:rPr>
      <w:rFonts w:cs="Tahoma"/>
    </w:rPr>
  </w:style>
  <w:style w:type="paragraph" w:styleId="Hlavika">
    <w:name w:val="header"/>
    <w:basedOn w:val="Normlny"/>
    <w:semiHidden/>
    <w:pPr>
      <w:tabs>
        <w:tab w:val="center" w:pos="4536"/>
        <w:tab w:val="right" w:pos="9072"/>
      </w:tabs>
    </w:pPr>
    <w:rPr>
      <w:sz w:val="24"/>
    </w:rPr>
  </w:style>
  <w:style w:type="paragraph" w:customStyle="1" w:styleId="Obsahtabuky">
    <w:name w:val="Obsah tabuľky"/>
    <w:basedOn w:val="Zkladntext"/>
    <w:pPr>
      <w:suppressLineNumbers/>
    </w:pPr>
  </w:style>
  <w:style w:type="paragraph" w:customStyle="1" w:styleId="WW-Obsahtabuky">
    <w:name w:val="WW-Obsah tabuľky"/>
    <w:basedOn w:val="Zkladntext"/>
    <w:pPr>
      <w:suppressLineNumbers/>
    </w:pPr>
  </w:style>
  <w:style w:type="paragraph" w:customStyle="1" w:styleId="WW-Obsahtabuky1">
    <w:name w:val="WW-Obsah tabuľky1"/>
    <w:basedOn w:val="Zkladntext"/>
    <w:pPr>
      <w:suppressLineNumbers/>
    </w:pPr>
  </w:style>
  <w:style w:type="paragraph" w:customStyle="1" w:styleId="WW-Obsahtabuky11">
    <w:name w:val="WW-Obsah tabuľky11"/>
    <w:basedOn w:val="Zkladntext"/>
    <w:pPr>
      <w:suppressLineNumbers/>
    </w:pPr>
  </w:style>
  <w:style w:type="paragraph" w:customStyle="1" w:styleId="WW-Obsahtabuky111">
    <w:name w:val="WW-Obsah tabuľky111"/>
    <w:basedOn w:val="Zkladntext"/>
    <w:pPr>
      <w:suppressLineNumbers/>
    </w:pPr>
  </w:style>
  <w:style w:type="paragraph" w:customStyle="1" w:styleId="WW-Obsahtabuky1111">
    <w:name w:val="WW-Obsah tabuľky1111"/>
    <w:basedOn w:val="Zkladntext"/>
    <w:pPr>
      <w:suppressLineNumbers/>
    </w:pPr>
  </w:style>
  <w:style w:type="paragraph" w:customStyle="1" w:styleId="WW-Obsahtabuky11111">
    <w:name w:val="WW-Obsah tabuľky11111"/>
    <w:basedOn w:val="Zkladntext"/>
    <w:pPr>
      <w:suppressLineNumbers/>
    </w:pPr>
  </w:style>
  <w:style w:type="paragraph" w:customStyle="1" w:styleId="WW-Obsahtabuky111111">
    <w:name w:val="WW-Obsah tabuľky111111"/>
    <w:basedOn w:val="Zkladntext"/>
    <w:pPr>
      <w:suppressLineNumbers/>
    </w:pPr>
  </w:style>
  <w:style w:type="paragraph" w:customStyle="1" w:styleId="WW-Obsahtabuky1111111">
    <w:name w:val="WW-Obsah tabuľky1111111"/>
    <w:basedOn w:val="Zkladntext"/>
    <w:pPr>
      <w:suppressLineNumbers/>
    </w:pPr>
  </w:style>
  <w:style w:type="paragraph" w:customStyle="1" w:styleId="WW-Obsahtabuky11111111">
    <w:name w:val="WW-Obsah tabuľky11111111"/>
    <w:basedOn w:val="Zkladntext"/>
    <w:pPr>
      <w:suppressLineNumbers/>
    </w:pPr>
  </w:style>
  <w:style w:type="paragraph" w:customStyle="1" w:styleId="WW-Obsahtabuky111111111">
    <w:name w:val="WW-Obsah tabuľky111111111"/>
    <w:basedOn w:val="Zkladntext"/>
    <w:pPr>
      <w:suppressLineNumbers/>
    </w:pPr>
  </w:style>
  <w:style w:type="paragraph" w:customStyle="1" w:styleId="WW-Obsahtabuky1111111111">
    <w:name w:val="WW-Obsah tabuľky1111111111"/>
    <w:basedOn w:val="Zkladntext"/>
    <w:pPr>
      <w:suppressLineNumbers/>
    </w:pPr>
  </w:style>
  <w:style w:type="paragraph" w:customStyle="1" w:styleId="WW-Obsahtabuky11111111111">
    <w:name w:val="WW-Obsah tabuľky11111111111"/>
    <w:basedOn w:val="Zkladntext"/>
    <w:pPr>
      <w:suppressLineNumbers/>
    </w:pPr>
  </w:style>
  <w:style w:type="paragraph" w:customStyle="1" w:styleId="Nadpistabuky">
    <w:name w:val="Nadpis tabuľky"/>
    <w:basedOn w:val="Obsahtabuky"/>
    <w:pPr>
      <w:jc w:val="center"/>
    </w:pPr>
    <w:rPr>
      <w:b/>
      <w:bCs/>
      <w:i/>
      <w:iCs/>
    </w:rPr>
  </w:style>
  <w:style w:type="paragraph" w:customStyle="1" w:styleId="WW-Nadpistabuky">
    <w:name w:val="WW-Nadpis tabuľky"/>
    <w:basedOn w:val="WW-Obsahtabuky"/>
    <w:pPr>
      <w:jc w:val="center"/>
    </w:pPr>
    <w:rPr>
      <w:b/>
      <w:bCs/>
      <w:i/>
      <w:iCs/>
    </w:rPr>
  </w:style>
  <w:style w:type="paragraph" w:customStyle="1" w:styleId="WW-Nadpistabuky1">
    <w:name w:val="WW-Nadpis tabuľky1"/>
    <w:basedOn w:val="WW-Obsahtabuky1"/>
    <w:pPr>
      <w:jc w:val="center"/>
    </w:pPr>
    <w:rPr>
      <w:b/>
      <w:bCs/>
      <w:i/>
      <w:iCs/>
    </w:rPr>
  </w:style>
  <w:style w:type="paragraph" w:customStyle="1" w:styleId="WW-Nadpistabuky11">
    <w:name w:val="WW-Nadpis tabuľky11"/>
    <w:basedOn w:val="WW-Obsahtabuky11"/>
    <w:pPr>
      <w:jc w:val="center"/>
    </w:pPr>
    <w:rPr>
      <w:b/>
      <w:bCs/>
      <w:i/>
      <w:iCs/>
    </w:rPr>
  </w:style>
  <w:style w:type="paragraph" w:customStyle="1" w:styleId="WW-Nadpistabuky111">
    <w:name w:val="WW-Nadpis tabuľky111"/>
    <w:basedOn w:val="WW-Obsahtabuky111"/>
    <w:pPr>
      <w:jc w:val="center"/>
    </w:pPr>
    <w:rPr>
      <w:b/>
      <w:bCs/>
      <w:i/>
      <w:iCs/>
    </w:rPr>
  </w:style>
  <w:style w:type="paragraph" w:customStyle="1" w:styleId="WW-Nadpistabuky1111">
    <w:name w:val="WW-Nadpis tabuľky1111"/>
    <w:basedOn w:val="WW-Obsahtabuky1111"/>
    <w:pPr>
      <w:jc w:val="center"/>
    </w:pPr>
    <w:rPr>
      <w:b/>
      <w:bCs/>
      <w:i/>
      <w:iCs/>
    </w:rPr>
  </w:style>
  <w:style w:type="paragraph" w:customStyle="1" w:styleId="WW-Nadpistabuky11111">
    <w:name w:val="WW-Nadpis tabuľky11111"/>
    <w:basedOn w:val="WW-Obsahtabuky11111"/>
    <w:pPr>
      <w:jc w:val="center"/>
    </w:pPr>
    <w:rPr>
      <w:b/>
      <w:bCs/>
      <w:i/>
      <w:iCs/>
    </w:rPr>
  </w:style>
  <w:style w:type="paragraph" w:customStyle="1" w:styleId="WW-Nadpistabuky111111">
    <w:name w:val="WW-Nadpis tabuľky111111"/>
    <w:basedOn w:val="WW-Obsahtabuky111111"/>
    <w:pPr>
      <w:jc w:val="center"/>
    </w:pPr>
    <w:rPr>
      <w:b/>
      <w:bCs/>
      <w:i/>
      <w:iCs/>
    </w:rPr>
  </w:style>
  <w:style w:type="paragraph" w:customStyle="1" w:styleId="WW-Nadpistabuky1111111">
    <w:name w:val="WW-Nadpis tabuľky1111111"/>
    <w:basedOn w:val="WW-Obsahtabuky1111111"/>
    <w:pPr>
      <w:jc w:val="center"/>
    </w:pPr>
    <w:rPr>
      <w:b/>
      <w:bCs/>
      <w:i/>
      <w:iCs/>
    </w:rPr>
  </w:style>
  <w:style w:type="paragraph" w:customStyle="1" w:styleId="WW-Nadpistabuky11111111">
    <w:name w:val="WW-Nadpis tabuľky11111111"/>
    <w:basedOn w:val="WW-Obsahtabuky11111111"/>
    <w:pPr>
      <w:jc w:val="center"/>
    </w:pPr>
    <w:rPr>
      <w:b/>
      <w:bCs/>
      <w:i/>
      <w:iCs/>
    </w:rPr>
  </w:style>
  <w:style w:type="paragraph" w:customStyle="1" w:styleId="WW-Nadpistabuky111111111">
    <w:name w:val="WW-Nadpis tabuľky111111111"/>
    <w:basedOn w:val="WW-Obsahtabuky111111111"/>
    <w:pPr>
      <w:jc w:val="center"/>
    </w:pPr>
    <w:rPr>
      <w:b/>
      <w:bCs/>
      <w:i/>
      <w:iCs/>
    </w:rPr>
  </w:style>
  <w:style w:type="paragraph" w:customStyle="1" w:styleId="WW-Nadpistabuky1111111111">
    <w:name w:val="WW-Nadpis tabuľky1111111111"/>
    <w:basedOn w:val="WW-Obsahtabuky1111111111"/>
    <w:pPr>
      <w:jc w:val="center"/>
    </w:pPr>
    <w:rPr>
      <w:b/>
      <w:bCs/>
      <w:i/>
      <w:iCs/>
    </w:rPr>
  </w:style>
  <w:style w:type="paragraph" w:customStyle="1" w:styleId="WW-Nadpistabuky11111111111">
    <w:name w:val="WW-Nadpis tabuľky11111111111"/>
    <w:basedOn w:val="WW-Obsahtabuky11111111111"/>
    <w:pPr>
      <w:jc w:val="center"/>
    </w:pPr>
    <w:rPr>
      <w:b/>
      <w:bCs/>
      <w:i/>
      <w:iCs/>
    </w:rPr>
  </w:style>
  <w:style w:type="paragraph" w:customStyle="1" w:styleId="Zkladntext0">
    <w:name w:val="Základní text"/>
    <w:basedOn w:val="Normlny"/>
    <w:pPr>
      <w:widowControl w:val="0"/>
      <w:spacing w:line="288" w:lineRule="auto"/>
    </w:pPr>
    <w:rPr>
      <w:sz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4605B"/>
    <w:rPr>
      <w:rFonts w:ascii="Segoe UI" w:hAnsi="Segoe UI"/>
      <w:sz w:val="18"/>
      <w:szCs w:val="18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E4605B"/>
    <w:rPr>
      <w:rFonts w:ascii="Segoe UI" w:hAnsi="Segoe UI" w:cs="Segoe UI"/>
      <w:sz w:val="18"/>
      <w:szCs w:val="18"/>
      <w:lang w:eastAsia="ar-SA"/>
    </w:rPr>
  </w:style>
  <w:style w:type="paragraph" w:styleId="Pta">
    <w:name w:val="footer"/>
    <w:basedOn w:val="Normlny"/>
    <w:link w:val="PtaChar"/>
    <w:uiPriority w:val="99"/>
    <w:unhideWhenUsed/>
    <w:rsid w:val="007F4DD6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7F4DD6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437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1689</Words>
  <Characters>9630</Characters>
  <Application>Microsoft Office Word</Application>
  <DocSecurity>0</DocSecurity>
  <Lines>80</Lines>
  <Paragraphs>22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11297</CharactersWithSpaces>
  <SharedDoc>false</SharedDoc>
  <HLinks>
    <vt:vector size="6" baseType="variant">
      <vt:variant>
        <vt:i4>6029432</vt:i4>
      </vt:variant>
      <vt:variant>
        <vt:i4>0</vt:i4>
      </vt:variant>
      <vt:variant>
        <vt:i4>0</vt:i4>
      </vt:variant>
      <vt:variant>
        <vt:i4>5</vt:i4>
      </vt:variant>
      <vt:variant>
        <vt:lpwstr>mailto:starosta@kostanynadturcom.sk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ZONGOROVÁ Lívia</cp:lastModifiedBy>
  <cp:revision>3</cp:revision>
  <cp:lastPrinted>2025-05-15T11:44:00Z</cp:lastPrinted>
  <dcterms:created xsi:type="dcterms:W3CDTF">2025-05-13T06:07:00Z</dcterms:created>
  <dcterms:modified xsi:type="dcterms:W3CDTF">2025-05-15T11:44:00Z</dcterms:modified>
</cp:coreProperties>
</file>